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30" w:rsidRPr="00542875" w:rsidRDefault="00EC3230" w:rsidP="00EC3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87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C3230" w:rsidRDefault="00EC3230" w:rsidP="00EC3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875">
        <w:rPr>
          <w:rFonts w:ascii="Times New Roman" w:hAnsi="Times New Roman" w:cs="Times New Roman"/>
          <w:b/>
          <w:sz w:val="28"/>
          <w:szCs w:val="28"/>
        </w:rPr>
        <w:t>«ЧЕРДАКЛИНСКИЙ РАЙОН» УЛЬЯНОВСКОЙ ОБЛАСТИ</w:t>
      </w:r>
    </w:p>
    <w:p w:rsidR="00EC3230" w:rsidRPr="00542875" w:rsidRDefault="00EC3230" w:rsidP="00EC3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230" w:rsidRDefault="00EC3230" w:rsidP="00EC3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8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3230" w:rsidRDefault="00EC3230" w:rsidP="00EC32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230" w:rsidRPr="00542875" w:rsidRDefault="00E7026A" w:rsidP="00EC32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EC3230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EC3230" w:rsidRPr="0054287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C3230">
        <w:rPr>
          <w:rFonts w:ascii="Times New Roman" w:hAnsi="Times New Roman" w:cs="Times New Roman"/>
          <w:b/>
          <w:sz w:val="28"/>
          <w:szCs w:val="28"/>
        </w:rPr>
        <w:t>5</w:t>
      </w:r>
      <w:r w:rsidR="00EC3230" w:rsidRPr="00542875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</w:t>
      </w:r>
      <w:r w:rsidR="00EC323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C3230" w:rsidRPr="00542875">
        <w:rPr>
          <w:rFonts w:ascii="Times New Roman" w:hAnsi="Times New Roman" w:cs="Times New Roman"/>
          <w:b/>
          <w:sz w:val="28"/>
          <w:szCs w:val="28"/>
        </w:rPr>
        <w:t xml:space="preserve">               №</w:t>
      </w:r>
      <w:r>
        <w:rPr>
          <w:rFonts w:ascii="Times New Roman" w:hAnsi="Times New Roman" w:cs="Times New Roman"/>
          <w:b/>
          <w:sz w:val="28"/>
          <w:szCs w:val="28"/>
        </w:rPr>
        <w:t>35</w:t>
      </w:r>
    </w:p>
    <w:p w:rsidR="00EC3230" w:rsidRDefault="00EC3230" w:rsidP="00EC3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875">
        <w:rPr>
          <w:rFonts w:ascii="Times New Roman" w:hAnsi="Times New Roman" w:cs="Times New Roman"/>
          <w:b/>
          <w:sz w:val="28"/>
          <w:szCs w:val="28"/>
        </w:rPr>
        <w:t>р.п.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875">
        <w:rPr>
          <w:rFonts w:ascii="Times New Roman" w:hAnsi="Times New Roman" w:cs="Times New Roman"/>
          <w:b/>
          <w:sz w:val="28"/>
          <w:szCs w:val="28"/>
        </w:rPr>
        <w:t>Чердаклы</w:t>
      </w:r>
    </w:p>
    <w:p w:rsidR="00EC3230" w:rsidRPr="00542875" w:rsidRDefault="00EC3230" w:rsidP="00EC3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230" w:rsidRDefault="00EC3230" w:rsidP="00EC323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28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закреплении муниципальных образовательных организаций, реализующих программы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дошкольного и </w:t>
      </w:r>
      <w:r w:rsidRPr="00542875">
        <w:rPr>
          <w:rFonts w:ascii="Times New Roman" w:hAnsi="Times New Roman" w:cs="Times New Roman"/>
          <w:b/>
          <w:color w:val="000000"/>
          <w:sz w:val="28"/>
          <w:szCs w:val="28"/>
        </w:rPr>
        <w:t>общего образования, за конкретными территориями муниципального образования «Чердаклинский район»</w:t>
      </w:r>
    </w:p>
    <w:p w:rsidR="00EC3230" w:rsidRPr="00542875" w:rsidRDefault="00EC3230" w:rsidP="00EC323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3230" w:rsidRPr="00D969A5" w:rsidRDefault="00EC3230" w:rsidP="00EC3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9A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5" w:anchor="st9_1_6" w:tgtFrame="_blank" w:history="1">
        <w:r w:rsidRPr="00D969A5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пункта 6 части 1 статьи 9</w:t>
        </w:r>
      </w:hyperlink>
      <w:r w:rsidRPr="00D96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D969A5">
        <w:rPr>
          <w:rFonts w:ascii="Times New Roman" w:hAnsi="Times New Roman" w:cs="Times New Roman"/>
          <w:sz w:val="28"/>
          <w:szCs w:val="28"/>
        </w:rPr>
        <w:t>Закона Российской Федерации от 29</w:t>
      </w:r>
      <w:r>
        <w:rPr>
          <w:rFonts w:ascii="Times New Roman" w:hAnsi="Times New Roman" w:cs="Times New Roman"/>
          <w:sz w:val="28"/>
          <w:szCs w:val="28"/>
        </w:rPr>
        <w:t>.12.2012</w:t>
      </w:r>
      <w:r w:rsidRPr="00D969A5">
        <w:rPr>
          <w:rFonts w:ascii="Times New Roman" w:hAnsi="Times New Roman" w:cs="Times New Roman"/>
          <w:sz w:val="28"/>
          <w:szCs w:val="28"/>
        </w:rPr>
        <w:t xml:space="preserve"> №273-ФЗ «Об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 w:rsidRPr="00D969A5">
        <w:rPr>
          <w:rFonts w:ascii="Times New Roman" w:hAnsi="Times New Roman" w:cs="Times New Roman"/>
          <w:sz w:val="28"/>
          <w:szCs w:val="28"/>
        </w:rPr>
        <w:t xml:space="preserve"> в целях организации предоставлен</w:t>
      </w:r>
      <w:r>
        <w:rPr>
          <w:rFonts w:ascii="Times New Roman" w:hAnsi="Times New Roman" w:cs="Times New Roman"/>
          <w:sz w:val="28"/>
          <w:szCs w:val="28"/>
        </w:rPr>
        <w:t>ия общедоступного и бесплатного</w:t>
      </w:r>
      <w:r w:rsidRPr="00D96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дошкольного, </w:t>
      </w:r>
      <w:r w:rsidRPr="00D969A5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и учета детей, подлежащих </w:t>
      </w:r>
      <w:r>
        <w:rPr>
          <w:rFonts w:ascii="Times New Roman" w:hAnsi="Times New Roman" w:cs="Times New Roman"/>
          <w:sz w:val="28"/>
          <w:szCs w:val="28"/>
        </w:rPr>
        <w:t xml:space="preserve">воспитанию и </w:t>
      </w:r>
      <w:r w:rsidRPr="00D969A5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по основным образовательным программам</w:t>
      </w:r>
      <w:r w:rsidRPr="00D96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дошкольного, </w:t>
      </w:r>
      <w:r w:rsidRPr="00D969A5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«Чердаклинский район» постановляет:</w:t>
      </w:r>
    </w:p>
    <w:p w:rsidR="00EC3230" w:rsidRDefault="00EC3230" w:rsidP="00EC3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9A5">
        <w:rPr>
          <w:rFonts w:ascii="Times New Roman" w:hAnsi="Times New Roman" w:cs="Times New Roman"/>
          <w:sz w:val="28"/>
          <w:szCs w:val="28"/>
        </w:rPr>
        <w:t xml:space="preserve">1. Закрепить муниципальные </w:t>
      </w:r>
      <w:r>
        <w:rPr>
          <w:rFonts w:ascii="Times New Roman" w:hAnsi="Times New Roman" w:cs="Times New Roman"/>
          <w:sz w:val="28"/>
          <w:szCs w:val="28"/>
        </w:rPr>
        <w:t xml:space="preserve">дошкольные </w:t>
      </w:r>
      <w:r w:rsidRPr="00D969A5">
        <w:rPr>
          <w:rFonts w:ascii="Times New Roman" w:hAnsi="Times New Roman" w:cs="Times New Roman"/>
          <w:sz w:val="28"/>
          <w:szCs w:val="28"/>
        </w:rPr>
        <w:t>образовательные организации за конкретными территориями муниципального образования «Чердаклинский район» (Приложение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969A5">
        <w:rPr>
          <w:rFonts w:ascii="Times New Roman" w:hAnsi="Times New Roman" w:cs="Times New Roman"/>
          <w:sz w:val="28"/>
          <w:szCs w:val="28"/>
        </w:rPr>
        <w:t>).</w:t>
      </w:r>
    </w:p>
    <w:p w:rsidR="00EC3230" w:rsidRPr="00D969A5" w:rsidRDefault="00EC3230" w:rsidP="00EC3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969A5">
        <w:rPr>
          <w:rFonts w:ascii="Times New Roman" w:hAnsi="Times New Roman" w:cs="Times New Roman"/>
          <w:sz w:val="28"/>
          <w:szCs w:val="28"/>
        </w:rPr>
        <w:t>Закрепить муниципальные образовательные организации за конкретными территориями муниципального образования «Чердаклинский район» (Приложение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969A5">
        <w:rPr>
          <w:rFonts w:ascii="Times New Roman" w:hAnsi="Times New Roman" w:cs="Times New Roman"/>
          <w:sz w:val="28"/>
          <w:szCs w:val="28"/>
        </w:rPr>
        <w:t>).</w:t>
      </w:r>
    </w:p>
    <w:p w:rsidR="00EC3230" w:rsidRPr="00854DF2" w:rsidRDefault="00EC3230" w:rsidP="00EC3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D969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Pr="00D969A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«Чердаклинский район» Ульяновской области от </w:t>
      </w:r>
      <w:r w:rsidRPr="00854DF2">
        <w:rPr>
          <w:rFonts w:ascii="Times New Roman" w:hAnsi="Times New Roman" w:cs="Times New Roman"/>
          <w:sz w:val="28"/>
          <w:szCs w:val="28"/>
        </w:rPr>
        <w:t>23.01.2014 №50</w:t>
      </w:r>
      <w:r w:rsidRPr="00D969A5">
        <w:rPr>
          <w:rFonts w:ascii="Times New Roman" w:hAnsi="Times New Roman" w:cs="Times New Roman"/>
          <w:sz w:val="28"/>
          <w:szCs w:val="28"/>
        </w:rPr>
        <w:t xml:space="preserve"> </w:t>
      </w:r>
      <w:r w:rsidRPr="00854DF2">
        <w:rPr>
          <w:rFonts w:ascii="Times New Roman" w:hAnsi="Times New Roman" w:cs="Times New Roman"/>
          <w:sz w:val="28"/>
          <w:szCs w:val="28"/>
        </w:rPr>
        <w:t>«</w:t>
      </w:r>
      <w:r w:rsidRPr="00854DF2">
        <w:rPr>
          <w:rFonts w:ascii="Times New Roman" w:hAnsi="Times New Roman" w:cs="Times New Roman"/>
          <w:color w:val="000000"/>
          <w:sz w:val="28"/>
          <w:szCs w:val="28"/>
        </w:rPr>
        <w:t>О закреплении муниципальных образовательных организаций, реализующих программы общего образования, за конкретными территориями муниципального образования «Чердаклинский район»».</w:t>
      </w:r>
    </w:p>
    <w:p w:rsidR="00EC3230" w:rsidRPr="00D969A5" w:rsidRDefault="00EC3230" w:rsidP="00EC3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628A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опубликования</w:t>
      </w:r>
      <w:r w:rsidRPr="00D969A5">
        <w:rPr>
          <w:rFonts w:ascii="Times New Roman" w:hAnsi="Times New Roman" w:cs="Times New Roman"/>
          <w:sz w:val="28"/>
          <w:szCs w:val="28"/>
        </w:rPr>
        <w:t xml:space="preserve"> (обнародования). </w:t>
      </w:r>
    </w:p>
    <w:p w:rsidR="00EC3230" w:rsidRDefault="00EC3230" w:rsidP="00EC3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969A5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и.о. начальника управления образования администрации </w:t>
      </w:r>
      <w:r w:rsidRPr="00D969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«Чердаклинский район» </w:t>
      </w:r>
      <w:r>
        <w:rPr>
          <w:rFonts w:ascii="Times New Roman" w:hAnsi="Times New Roman" w:cs="Times New Roman"/>
          <w:sz w:val="28"/>
          <w:szCs w:val="28"/>
        </w:rPr>
        <w:t>Салай Н.А.</w:t>
      </w:r>
    </w:p>
    <w:p w:rsidR="00EC3230" w:rsidRDefault="00EC3230" w:rsidP="00EC3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30" w:rsidRPr="00D969A5" w:rsidRDefault="00EC3230" w:rsidP="00EC3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9A5">
        <w:rPr>
          <w:rFonts w:ascii="Times New Roman" w:hAnsi="Times New Roman" w:cs="Times New Roman"/>
          <w:sz w:val="28"/>
          <w:szCs w:val="28"/>
        </w:rPr>
        <w:t>Глава администрации муниципального</w:t>
      </w:r>
    </w:p>
    <w:p w:rsidR="00EC3230" w:rsidRDefault="00EC3230" w:rsidP="00EC3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9A5">
        <w:rPr>
          <w:rFonts w:ascii="Times New Roman" w:hAnsi="Times New Roman" w:cs="Times New Roman"/>
          <w:sz w:val="28"/>
          <w:szCs w:val="28"/>
        </w:rPr>
        <w:t xml:space="preserve"> образования «Чердаклинский район»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96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Ю.А.Пузраков</w:t>
      </w:r>
      <w:r w:rsidRPr="00D969A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C3230" w:rsidRDefault="00EC3230" w:rsidP="00EC3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230" w:rsidRDefault="00EC3230" w:rsidP="00EC3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230" w:rsidRDefault="00EC3230" w:rsidP="00EC3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230" w:rsidRPr="00D969A5" w:rsidRDefault="00EC3230" w:rsidP="00EC32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69A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C3230" w:rsidRPr="00D969A5" w:rsidRDefault="00EC3230" w:rsidP="00EC32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69A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C3230" w:rsidRPr="00D969A5" w:rsidRDefault="00EC3230" w:rsidP="00EC32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69A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</w:p>
    <w:p w:rsidR="00EC3230" w:rsidRPr="00D969A5" w:rsidRDefault="00EC3230" w:rsidP="00EC32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69A5">
        <w:rPr>
          <w:rFonts w:ascii="Times New Roman" w:hAnsi="Times New Roman" w:cs="Times New Roman"/>
          <w:sz w:val="28"/>
          <w:szCs w:val="28"/>
        </w:rPr>
        <w:t>«Чердаклинский район»</w:t>
      </w:r>
    </w:p>
    <w:p w:rsidR="00EC3230" w:rsidRPr="00D969A5" w:rsidRDefault="00EC3230" w:rsidP="00EC32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69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D969A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969A5">
        <w:rPr>
          <w:rFonts w:ascii="Times New Roman" w:hAnsi="Times New Roman" w:cs="Times New Roman"/>
          <w:sz w:val="28"/>
          <w:szCs w:val="28"/>
        </w:rPr>
        <w:t xml:space="preserve">  №____ </w:t>
      </w:r>
    </w:p>
    <w:p w:rsidR="00EC3230" w:rsidRPr="00D969A5" w:rsidRDefault="00EC3230" w:rsidP="00EC32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3230" w:rsidRPr="00D969A5" w:rsidRDefault="00EC3230" w:rsidP="00EC3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9A5">
        <w:rPr>
          <w:rFonts w:ascii="Times New Roman" w:hAnsi="Times New Roman" w:cs="Times New Roman"/>
          <w:sz w:val="28"/>
          <w:szCs w:val="28"/>
        </w:rPr>
        <w:t>Закрепление муниципальных образовательных организаций за   территориями муниципального образования «Чердаклинский район»</w:t>
      </w:r>
    </w:p>
    <w:p w:rsidR="00EC3230" w:rsidRPr="00D969A5" w:rsidRDefault="00EC3230" w:rsidP="00EC3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3827"/>
        <w:gridCol w:w="4927"/>
      </w:tblGrid>
      <w:tr w:rsidR="00EC3230" w:rsidRPr="00D969A5" w:rsidTr="002A5B54">
        <w:tc>
          <w:tcPr>
            <w:tcW w:w="817" w:type="dxa"/>
          </w:tcPr>
          <w:p w:rsidR="00EC3230" w:rsidRPr="00D969A5" w:rsidRDefault="00EC3230" w:rsidP="002A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EC3230" w:rsidRPr="00D969A5" w:rsidRDefault="00EC3230" w:rsidP="002A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Наименования муниципальных образовательных организаций</w:t>
            </w:r>
          </w:p>
        </w:tc>
        <w:tc>
          <w:tcPr>
            <w:tcW w:w="4927" w:type="dxa"/>
          </w:tcPr>
          <w:p w:rsidR="00EC3230" w:rsidRPr="00D969A5" w:rsidRDefault="00EC3230" w:rsidP="002A5B5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Территории муниципального образования «Чердаклинский район»</w:t>
            </w:r>
          </w:p>
        </w:tc>
      </w:tr>
      <w:tr w:rsidR="00EC3230" w:rsidRPr="00D969A5" w:rsidTr="002A5B54">
        <w:tc>
          <w:tcPr>
            <w:tcW w:w="817" w:type="dxa"/>
          </w:tcPr>
          <w:p w:rsidR="00EC3230" w:rsidRPr="00D969A5" w:rsidRDefault="00EC3230" w:rsidP="002A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EC3230" w:rsidRPr="00D969A5" w:rsidRDefault="00EC3230" w:rsidP="002A5B5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образовательное  учреждение Андреевск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27" w:type="dxa"/>
          </w:tcPr>
          <w:p w:rsidR="00EC3230" w:rsidRPr="00D969A5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с.Андреевка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3230" w:rsidRPr="00D969A5" w:rsidTr="002A5B54">
        <w:tc>
          <w:tcPr>
            <w:tcW w:w="817" w:type="dxa"/>
          </w:tcPr>
          <w:p w:rsidR="00EC3230" w:rsidRDefault="00EC3230" w:rsidP="002A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EC3230" w:rsidRPr="00D969A5" w:rsidRDefault="00EC3230" w:rsidP="002A5B5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«Антошка»</w:t>
            </w:r>
          </w:p>
        </w:tc>
        <w:tc>
          <w:tcPr>
            <w:tcW w:w="4927" w:type="dxa"/>
          </w:tcPr>
          <w:p w:rsidR="00EC3230" w:rsidRPr="00D969A5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с.Архангельское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3230" w:rsidRPr="00D969A5" w:rsidTr="002A5B54">
        <w:tc>
          <w:tcPr>
            <w:tcW w:w="817" w:type="dxa"/>
          </w:tcPr>
          <w:p w:rsidR="00EC3230" w:rsidRDefault="00EC3230" w:rsidP="002A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EC3230" w:rsidRPr="00D969A5" w:rsidRDefault="00EC3230" w:rsidP="002A5B5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 учреждение Бряндинск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27" w:type="dxa"/>
          </w:tcPr>
          <w:p w:rsidR="00EC3230" w:rsidRPr="00624D09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9">
              <w:rPr>
                <w:rFonts w:ascii="Times New Roman" w:hAnsi="Times New Roman" w:cs="Times New Roman"/>
                <w:sz w:val="28"/>
                <w:szCs w:val="28"/>
              </w:rPr>
              <w:t>с.Бряндино, с.Станция Бряндино, п.Борисовка,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Новый Суходол,  разъезд Путевой,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с.Абдуллово, с.Асаново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3230" w:rsidRPr="00D969A5" w:rsidTr="002A5B54">
        <w:tc>
          <w:tcPr>
            <w:tcW w:w="817" w:type="dxa"/>
          </w:tcPr>
          <w:p w:rsidR="00EC3230" w:rsidRDefault="00EC3230" w:rsidP="002A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EC3230" w:rsidRPr="00D969A5" w:rsidRDefault="00EC3230" w:rsidP="002A5B5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Енганаевск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EC3230" w:rsidRPr="00D969A5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с.Енганаево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3230" w:rsidRPr="00D969A5" w:rsidTr="002A5B54">
        <w:tc>
          <w:tcPr>
            <w:tcW w:w="817" w:type="dxa"/>
          </w:tcPr>
          <w:p w:rsidR="00EC3230" w:rsidRDefault="00EC3230" w:rsidP="002A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EC3230" w:rsidRPr="00D969A5" w:rsidRDefault="00EC3230" w:rsidP="002A5B5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4927" w:type="dxa"/>
          </w:tcPr>
          <w:p w:rsidR="00EC3230" w:rsidRPr="00D969A5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п.Колхозный.</w:t>
            </w:r>
          </w:p>
        </w:tc>
      </w:tr>
      <w:tr w:rsidR="00EC3230" w:rsidRPr="00D969A5" w:rsidTr="002A5B54">
        <w:tc>
          <w:tcPr>
            <w:tcW w:w="817" w:type="dxa"/>
          </w:tcPr>
          <w:p w:rsidR="00EC3230" w:rsidRDefault="00EC3230" w:rsidP="002A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EC3230" w:rsidRPr="00D969A5" w:rsidRDefault="00EC3230" w:rsidP="002A5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 учреждение Крестово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ородищенск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«Малыш»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27" w:type="dxa"/>
          </w:tcPr>
          <w:p w:rsidR="00EC3230" w:rsidRPr="00D969A5" w:rsidRDefault="00EC3230" w:rsidP="002A5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с.Крестово Городище, п.Белая Рыбка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C3230" w:rsidRPr="00D969A5" w:rsidTr="002A5B54">
        <w:tc>
          <w:tcPr>
            <w:tcW w:w="817" w:type="dxa"/>
          </w:tcPr>
          <w:p w:rsidR="00EC3230" w:rsidRDefault="00EC3230" w:rsidP="002A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EC3230" w:rsidRPr="00D969A5" w:rsidRDefault="00EC3230" w:rsidP="002A5B5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Малаевский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4927" w:type="dxa"/>
          </w:tcPr>
          <w:p w:rsidR="00EC3230" w:rsidRPr="00C37D58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58">
              <w:rPr>
                <w:rFonts w:ascii="Times New Roman" w:hAnsi="Times New Roman" w:cs="Times New Roman"/>
                <w:sz w:val="28"/>
                <w:szCs w:val="28"/>
              </w:rPr>
              <w:t>с.Малаевка, с.Старый Уренбаш, д.Рузаны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354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Pr="00624D09">
              <w:rPr>
                <w:rFonts w:ascii="Times New Roman" w:hAnsi="Times New Roman" w:cs="Times New Roman"/>
                <w:sz w:val="28"/>
                <w:szCs w:val="28"/>
              </w:rPr>
              <w:t>разъезд Уренбаш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3230" w:rsidRPr="00D969A5" w:rsidTr="002A5B54">
        <w:tc>
          <w:tcPr>
            <w:tcW w:w="817" w:type="dxa"/>
          </w:tcPr>
          <w:p w:rsidR="00EC3230" w:rsidRDefault="00EC3230" w:rsidP="002A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:rsidR="00EC3230" w:rsidRPr="00D969A5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 учреждение Мирновск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общеразвивающего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«Петушок»</w:t>
            </w:r>
          </w:p>
        </w:tc>
        <w:tc>
          <w:tcPr>
            <w:tcW w:w="4927" w:type="dxa"/>
          </w:tcPr>
          <w:p w:rsidR="00EC3230" w:rsidRPr="00D969A5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п.Мирный, с. </w:t>
            </w:r>
            <w:r w:rsidRPr="00624D09">
              <w:rPr>
                <w:rFonts w:ascii="Times New Roman" w:hAnsi="Times New Roman" w:cs="Times New Roman"/>
                <w:sz w:val="28"/>
                <w:szCs w:val="28"/>
              </w:rPr>
              <w:t>Лощина, с.Лесная Быль.</w:t>
            </w:r>
          </w:p>
        </w:tc>
      </w:tr>
      <w:tr w:rsidR="00EC3230" w:rsidRPr="00D969A5" w:rsidTr="002A5B54">
        <w:tc>
          <w:tcPr>
            <w:tcW w:w="817" w:type="dxa"/>
          </w:tcPr>
          <w:p w:rsidR="00EC3230" w:rsidRDefault="00EC3230" w:rsidP="002A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827" w:type="dxa"/>
          </w:tcPr>
          <w:p w:rsidR="00EC3230" w:rsidRPr="00D969A5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Озерский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общеразвивающего вида «Одуванчик»</w:t>
            </w:r>
          </w:p>
        </w:tc>
        <w:tc>
          <w:tcPr>
            <w:tcW w:w="4927" w:type="dxa"/>
          </w:tcPr>
          <w:p w:rsidR="00EC3230" w:rsidRPr="00D969A5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.Озерки.</w:t>
            </w:r>
          </w:p>
          <w:p w:rsidR="00EC3230" w:rsidRPr="00D969A5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30" w:rsidRPr="00D969A5" w:rsidTr="002A5B54">
        <w:tc>
          <w:tcPr>
            <w:tcW w:w="817" w:type="dxa"/>
          </w:tcPr>
          <w:p w:rsidR="00EC3230" w:rsidRDefault="00EC3230" w:rsidP="002A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</w:tcPr>
          <w:p w:rsidR="00EC3230" w:rsidRPr="00D969A5" w:rsidRDefault="00EC3230" w:rsidP="002A5B5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Октябрьский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общеразвивающего вида «Василёк»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27" w:type="dxa"/>
          </w:tcPr>
          <w:p w:rsidR="00EC3230" w:rsidRPr="00D969A5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п.Октябрьский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3230" w:rsidRPr="00D969A5" w:rsidTr="002A5B54">
        <w:tc>
          <w:tcPr>
            <w:tcW w:w="817" w:type="dxa"/>
          </w:tcPr>
          <w:p w:rsidR="00EC3230" w:rsidRDefault="00EC3230" w:rsidP="002A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7" w:type="dxa"/>
          </w:tcPr>
          <w:p w:rsidR="00EC3230" w:rsidRPr="00D969A5" w:rsidRDefault="00EC3230" w:rsidP="002A5B5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4927" w:type="dxa"/>
          </w:tcPr>
          <w:p w:rsidR="00EC3230" w:rsidRPr="00624D09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9">
              <w:rPr>
                <w:rFonts w:ascii="Times New Roman" w:hAnsi="Times New Roman" w:cs="Times New Roman"/>
                <w:sz w:val="28"/>
                <w:szCs w:val="28"/>
              </w:rPr>
              <w:t>с.Петровское,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д.Войкино.</w:t>
            </w:r>
            <w:r w:rsidRPr="0062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3230" w:rsidRPr="00D969A5" w:rsidTr="002A5B54">
        <w:tc>
          <w:tcPr>
            <w:tcW w:w="817" w:type="dxa"/>
          </w:tcPr>
          <w:p w:rsidR="00EC3230" w:rsidRDefault="00EC3230" w:rsidP="002A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7" w:type="dxa"/>
          </w:tcPr>
          <w:p w:rsidR="00EC3230" w:rsidRPr="00D969A5" w:rsidRDefault="00EC3230" w:rsidP="002A5B5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Поповский детский сад</w:t>
            </w:r>
          </w:p>
        </w:tc>
        <w:tc>
          <w:tcPr>
            <w:tcW w:w="4927" w:type="dxa"/>
          </w:tcPr>
          <w:p w:rsidR="00EC3230" w:rsidRPr="00FD3548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548">
              <w:rPr>
                <w:rFonts w:ascii="Times New Roman" w:hAnsi="Times New Roman" w:cs="Times New Roman"/>
                <w:sz w:val="28"/>
                <w:szCs w:val="28"/>
              </w:rPr>
              <w:t>с.Поповка, д.Камышовка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3230" w:rsidRPr="00D969A5" w:rsidTr="002A5B54">
        <w:tc>
          <w:tcPr>
            <w:tcW w:w="817" w:type="dxa"/>
          </w:tcPr>
          <w:p w:rsidR="00EC3230" w:rsidRDefault="00EC3230" w:rsidP="002A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EC3230" w:rsidRPr="00D969A5" w:rsidRDefault="00EC3230" w:rsidP="002A5B5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Старо-Еремкинский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4927" w:type="dxa"/>
          </w:tcPr>
          <w:p w:rsidR="00EC3230" w:rsidRPr="00624D09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9">
              <w:rPr>
                <w:rFonts w:ascii="Times New Roman" w:hAnsi="Times New Roman" w:cs="Times New Roman"/>
                <w:sz w:val="28"/>
                <w:szCs w:val="28"/>
              </w:rPr>
              <w:t>С.Старое Еремкино, п.Победитель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3230" w:rsidRPr="00D969A5" w:rsidTr="002A5B54">
        <w:tc>
          <w:tcPr>
            <w:tcW w:w="817" w:type="dxa"/>
          </w:tcPr>
          <w:p w:rsidR="00EC3230" w:rsidRDefault="00EC3230" w:rsidP="002A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7" w:type="dxa"/>
          </w:tcPr>
          <w:p w:rsidR="00EC3230" w:rsidRPr="00D969A5" w:rsidRDefault="00EC3230" w:rsidP="002A5B5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Татарско-Калмаюрский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«Ляйсан»</w:t>
            </w:r>
          </w:p>
        </w:tc>
        <w:tc>
          <w:tcPr>
            <w:tcW w:w="4927" w:type="dxa"/>
          </w:tcPr>
          <w:p w:rsidR="00EC3230" w:rsidRPr="00D969A5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с.Татарский Калмаюр, с. Чувашский Калмаюр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3230" w:rsidRPr="00D969A5" w:rsidTr="002A5B54">
        <w:tc>
          <w:tcPr>
            <w:tcW w:w="817" w:type="dxa"/>
          </w:tcPr>
          <w:p w:rsidR="00EC3230" w:rsidRDefault="00EC3230" w:rsidP="002A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7" w:type="dxa"/>
          </w:tcPr>
          <w:p w:rsidR="00EC3230" w:rsidRPr="00D969A5" w:rsidRDefault="00EC3230" w:rsidP="002A5B5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Уразгильдинский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4927" w:type="dxa"/>
          </w:tcPr>
          <w:p w:rsidR="00EC3230" w:rsidRPr="00D969A5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с.Уразгильдино, с.Коровино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3230" w:rsidRPr="00D969A5" w:rsidTr="002A5B54">
        <w:tc>
          <w:tcPr>
            <w:tcW w:w="817" w:type="dxa"/>
          </w:tcPr>
          <w:p w:rsidR="00EC3230" w:rsidRPr="00854DF2" w:rsidRDefault="00EC3230" w:rsidP="002A5B54">
            <w:pPr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16.</w:t>
            </w:r>
          </w:p>
        </w:tc>
        <w:tc>
          <w:tcPr>
            <w:tcW w:w="3827" w:type="dxa"/>
          </w:tcPr>
          <w:p w:rsidR="00EC3230" w:rsidRPr="00D969A5" w:rsidRDefault="00EC3230" w:rsidP="002A5B5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 учреждение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Чердаклинск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№1 «Радуга»</w:t>
            </w:r>
          </w:p>
        </w:tc>
        <w:tc>
          <w:tcPr>
            <w:tcW w:w="4927" w:type="dxa"/>
          </w:tcPr>
          <w:p w:rsidR="00EC3230" w:rsidRPr="00BC3969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Володарского,   ул. Врача Попова,    Гайдара переулок, ул. Гайдара,  ул. Гая, переулок Гая, 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Горького, переулок  Горького,  </w:t>
            </w:r>
            <w:r w:rsidRPr="00BC3969">
              <w:rPr>
                <w:rFonts w:ascii="Times New Roman" w:eastAsia="Calibri" w:hAnsi="Times New Roman" w:cs="Times New Roman"/>
                <w:sz w:val="28"/>
                <w:szCs w:val="28"/>
              </w:rPr>
              <w:t>ул. Камышинская,    ул. Красноармейская,  переулок Красноармейский,    ул. Ленина,       ул. Садовая,  ул. Северная,   ул. Созидателей,          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Чапаева.</w:t>
            </w:r>
            <w:r w:rsidRPr="00BC3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C3230" w:rsidRPr="00D969A5" w:rsidTr="002A5B54">
        <w:tc>
          <w:tcPr>
            <w:tcW w:w="817" w:type="dxa"/>
          </w:tcPr>
          <w:p w:rsidR="00EC3230" w:rsidRPr="00854DF2" w:rsidRDefault="00EC3230" w:rsidP="002A5B54">
            <w:pPr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17.</w:t>
            </w:r>
          </w:p>
        </w:tc>
        <w:tc>
          <w:tcPr>
            <w:tcW w:w="3827" w:type="dxa"/>
          </w:tcPr>
          <w:p w:rsidR="00EC3230" w:rsidRPr="00D969A5" w:rsidRDefault="00EC3230" w:rsidP="002A5B5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 учреждение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Чердаклинск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общеразвивающего вида №2 «Солнышко»</w:t>
            </w:r>
          </w:p>
        </w:tc>
        <w:tc>
          <w:tcPr>
            <w:tcW w:w="4927" w:type="dxa"/>
          </w:tcPr>
          <w:p w:rsidR="00EC3230" w:rsidRPr="00BC3969" w:rsidRDefault="00EC3230" w:rsidP="002A5B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переулок  Ворошилова,    ул. Ворошилова, ул. Матросова,      ул. Мира,</w:t>
            </w:r>
            <w:r w:rsidRPr="00BC3969">
              <w:rPr>
                <w:rFonts w:ascii="Times New Roman" w:hAnsi="Times New Roman" w:cs="Times New Roman"/>
                <w:sz w:val="28"/>
                <w:szCs w:val="28"/>
              </w:rPr>
              <w:t xml:space="preserve"> ул. Степная,  </w:t>
            </w:r>
            <w:r w:rsidRPr="00BC3969">
              <w:rPr>
                <w:rFonts w:ascii="Times New Roman" w:eastAsia="Calibri" w:hAnsi="Times New Roman" w:cs="Times New Roman"/>
                <w:sz w:val="28"/>
                <w:szCs w:val="28"/>
              </w:rPr>
              <w:t>переулок</w:t>
            </w:r>
            <w:r w:rsidRPr="00BC3969">
              <w:rPr>
                <w:rFonts w:ascii="Times New Roman" w:hAnsi="Times New Roman" w:cs="Times New Roman"/>
                <w:sz w:val="28"/>
                <w:szCs w:val="28"/>
              </w:rPr>
              <w:t xml:space="preserve"> Степной,  2-й микрорайон,    ул. 50 лет ВЛКСМ,  </w:t>
            </w:r>
            <w:r w:rsidRPr="00BC3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Зеленая,     ул. Карла Маркса, </w:t>
            </w:r>
            <w:r w:rsidRPr="00BC3969">
              <w:rPr>
                <w:rFonts w:ascii="Times New Roman" w:eastAsia="Calibri" w:hAnsi="Times New Roman" w:cs="Times New Roman"/>
                <w:sz w:val="28"/>
                <w:szCs w:val="28"/>
              </w:rPr>
              <w:t>переулок</w:t>
            </w:r>
            <w:r w:rsidRPr="00BC3969">
              <w:rPr>
                <w:rFonts w:ascii="Times New Roman" w:hAnsi="Times New Roman" w:cs="Times New Roman"/>
                <w:sz w:val="28"/>
                <w:szCs w:val="28"/>
              </w:rPr>
              <w:t xml:space="preserve"> Кирова,    ул. Кирова, ул. Неверова,  ул. Пионерская,  ул. Полевая, </w:t>
            </w:r>
            <w:r w:rsidRPr="00BC3969">
              <w:rPr>
                <w:rFonts w:ascii="Times New Roman" w:eastAsia="Calibri" w:hAnsi="Times New Roman" w:cs="Times New Roman"/>
                <w:sz w:val="28"/>
                <w:szCs w:val="28"/>
              </w:rPr>
              <w:t>переулок</w:t>
            </w:r>
            <w:r w:rsidRPr="00BC3969">
              <w:rPr>
                <w:rFonts w:ascii="Times New Roman" w:hAnsi="Times New Roman" w:cs="Times New Roman"/>
                <w:sz w:val="28"/>
                <w:szCs w:val="28"/>
              </w:rPr>
              <w:t xml:space="preserve"> Полевой,  ул. Линейная,  ул. Солнечная,   ул. Южная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3230" w:rsidRPr="00D969A5" w:rsidTr="002A5B54">
        <w:tc>
          <w:tcPr>
            <w:tcW w:w="817" w:type="dxa"/>
          </w:tcPr>
          <w:p w:rsidR="00EC3230" w:rsidRPr="00854DF2" w:rsidRDefault="00EC3230" w:rsidP="002A5B54">
            <w:pPr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18.</w:t>
            </w:r>
          </w:p>
        </w:tc>
        <w:tc>
          <w:tcPr>
            <w:tcW w:w="3827" w:type="dxa"/>
          </w:tcPr>
          <w:p w:rsidR="00EC3230" w:rsidRPr="00D969A5" w:rsidRDefault="00EC3230" w:rsidP="002A5B5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 учреждение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Чердаклинск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комбинированного вида №4 «Родничок»</w:t>
            </w:r>
          </w:p>
        </w:tc>
        <w:tc>
          <w:tcPr>
            <w:tcW w:w="4927" w:type="dxa"/>
          </w:tcPr>
          <w:p w:rsidR="00EC3230" w:rsidRPr="00BC3969" w:rsidRDefault="00EC3230" w:rsidP="002A5B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69">
              <w:rPr>
                <w:rFonts w:ascii="Times New Roman" w:hAnsi="Times New Roman" w:cs="Times New Roman"/>
                <w:sz w:val="28"/>
                <w:szCs w:val="28"/>
              </w:rPr>
              <w:t xml:space="preserve">ул. Железнодорожная, ул. Комсомольская, ул. Механизаторов,      ул. Молодежная, ул. Новая, ул. Станционная,   ул. Центральная, ул. Энергетиков, 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Энтузиастов.</w:t>
            </w:r>
            <w:r w:rsidRPr="00BC3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EC3230" w:rsidRPr="00D969A5" w:rsidTr="002A5B54">
        <w:tc>
          <w:tcPr>
            <w:tcW w:w="817" w:type="dxa"/>
          </w:tcPr>
          <w:p w:rsidR="00EC3230" w:rsidRPr="00854DF2" w:rsidRDefault="00EC3230" w:rsidP="002A5B54">
            <w:pPr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19.</w:t>
            </w:r>
            <w:r w:rsidRPr="00854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EC3230" w:rsidRPr="00D969A5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 учреждение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Чердаклинск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комбинированного вида №5 «Рябинка»</w:t>
            </w:r>
          </w:p>
        </w:tc>
        <w:tc>
          <w:tcPr>
            <w:tcW w:w="4927" w:type="dxa"/>
          </w:tcPr>
          <w:p w:rsidR="00EC3230" w:rsidRPr="00BC3969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C3969">
              <w:rPr>
                <w:rFonts w:ascii="Times New Roman" w:eastAsia="Calibri" w:hAnsi="Times New Roman" w:cs="Times New Roman"/>
                <w:sz w:val="28"/>
                <w:szCs w:val="28"/>
              </w:rPr>
              <w:t>ул. 84 Морской Стрелковой Дивизии,</w:t>
            </w:r>
            <w:r w:rsidRPr="00BC3969">
              <w:rPr>
                <w:rFonts w:ascii="Times New Roman" w:hAnsi="Times New Roman" w:cs="Times New Roman"/>
                <w:sz w:val="28"/>
                <w:szCs w:val="28"/>
              </w:rPr>
              <w:t xml:space="preserve"> ул. Гагарина,       </w:t>
            </w:r>
            <w:r w:rsidRPr="00BC3969"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Калинина,</w:t>
            </w:r>
            <w:r w:rsidRPr="00BC3969">
              <w:rPr>
                <w:rFonts w:ascii="Times New Roman" w:hAnsi="Times New Roman" w:cs="Times New Roman"/>
                <w:sz w:val="28"/>
                <w:szCs w:val="28"/>
              </w:rPr>
              <w:t xml:space="preserve">            ул. Советская, переулок Советский,   ул. Колхозная, </w:t>
            </w:r>
            <w:r w:rsidRPr="00BC3969">
              <w:rPr>
                <w:rFonts w:ascii="Times New Roman" w:eastAsia="Calibri" w:hAnsi="Times New Roman" w:cs="Times New Roman"/>
                <w:sz w:val="28"/>
                <w:szCs w:val="28"/>
              </w:rPr>
              <w:t>переулок</w:t>
            </w:r>
            <w:r w:rsidRPr="00BC3969">
              <w:rPr>
                <w:rFonts w:ascii="Times New Roman" w:hAnsi="Times New Roman" w:cs="Times New Roman"/>
                <w:sz w:val="28"/>
                <w:szCs w:val="28"/>
              </w:rPr>
              <w:t xml:space="preserve">  Колхозный,      </w:t>
            </w:r>
            <w:r w:rsidRPr="00BC3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Коммунальная, переулок Коммунальный,    ул. Куйбышева,   ул. Курчатова, </w:t>
            </w:r>
            <w:r w:rsidRPr="00BC396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C3969">
              <w:rPr>
                <w:rFonts w:ascii="Times New Roman" w:eastAsia="Calibri" w:hAnsi="Times New Roman" w:cs="Times New Roman"/>
                <w:sz w:val="28"/>
                <w:szCs w:val="28"/>
              </w:rPr>
              <w:t>ул. Мичурина,      ул. Октябрьская,   ул. Первомайская,  переулок Первомайский,  переулок  Почтовый,  ул. Пушкина, ул. Рабочая, ул. Свердлова, ул. Толстого, переулок Толстог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о,  ул. Труда,   переулок Труда.</w:t>
            </w:r>
            <w:r w:rsidRPr="00BC3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BC396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EC3230" w:rsidRPr="00D969A5" w:rsidTr="002A5B54">
        <w:tc>
          <w:tcPr>
            <w:tcW w:w="817" w:type="dxa"/>
          </w:tcPr>
          <w:p w:rsidR="00EC3230" w:rsidRPr="00854DF2" w:rsidRDefault="00EC3230" w:rsidP="002A5B54">
            <w:pPr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20.</w:t>
            </w:r>
            <w:r w:rsidRPr="00854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EC3230" w:rsidRPr="00D969A5" w:rsidRDefault="00EC3230" w:rsidP="002A5B5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Богдашкинская  средняя  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(дошкольная группа)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27" w:type="dxa"/>
          </w:tcPr>
          <w:p w:rsidR="00EC3230" w:rsidRPr="00624D09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9">
              <w:rPr>
                <w:rFonts w:ascii="Times New Roman" w:hAnsi="Times New Roman" w:cs="Times New Roman"/>
                <w:sz w:val="28"/>
                <w:szCs w:val="28"/>
              </w:rPr>
              <w:t>с.Богдашкино, с.Старое Матюшкино, с.Новое Матюшкино.</w:t>
            </w:r>
          </w:p>
        </w:tc>
      </w:tr>
      <w:tr w:rsidR="00EC3230" w:rsidRPr="00D969A5" w:rsidTr="002A5B54">
        <w:tc>
          <w:tcPr>
            <w:tcW w:w="817" w:type="dxa"/>
          </w:tcPr>
          <w:p w:rsidR="00EC3230" w:rsidRPr="00854DF2" w:rsidRDefault="00EC3230" w:rsidP="002A5B54">
            <w:pPr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21.</w:t>
            </w:r>
          </w:p>
        </w:tc>
        <w:tc>
          <w:tcPr>
            <w:tcW w:w="3827" w:type="dxa"/>
          </w:tcPr>
          <w:p w:rsidR="00EC3230" w:rsidRPr="00D969A5" w:rsidRDefault="00EC3230" w:rsidP="002A5B5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образовательное учреждение Володарская средняя общеобразовательная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(дошкольная группа)</w:t>
            </w:r>
          </w:p>
        </w:tc>
        <w:tc>
          <w:tcPr>
            <w:tcW w:w="4927" w:type="dxa"/>
          </w:tcPr>
          <w:p w:rsidR="00EC3230" w:rsidRPr="00D969A5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с.Красный 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3230" w:rsidRPr="00D969A5" w:rsidTr="002A5B54">
        <w:tc>
          <w:tcPr>
            <w:tcW w:w="817" w:type="dxa"/>
          </w:tcPr>
          <w:p w:rsidR="00EC3230" w:rsidRPr="00854DF2" w:rsidRDefault="00EC3230" w:rsidP="002A5B54">
            <w:pPr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22.</w:t>
            </w:r>
          </w:p>
        </w:tc>
        <w:tc>
          <w:tcPr>
            <w:tcW w:w="3827" w:type="dxa"/>
          </w:tcPr>
          <w:p w:rsidR="00EC3230" w:rsidRPr="00D969A5" w:rsidRDefault="00EC3230" w:rsidP="002A5B5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Новобелоярская средняя   школа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(дошкольная группа)</w:t>
            </w:r>
          </w:p>
        </w:tc>
        <w:tc>
          <w:tcPr>
            <w:tcW w:w="4927" w:type="dxa"/>
          </w:tcPr>
          <w:p w:rsidR="00EC3230" w:rsidRPr="00D969A5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с.Новый Белый Яр, п.Вислая Дубрава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3230" w:rsidRPr="00D969A5" w:rsidTr="002A5B54">
        <w:tc>
          <w:tcPr>
            <w:tcW w:w="817" w:type="dxa"/>
          </w:tcPr>
          <w:p w:rsidR="00EC3230" w:rsidRPr="00854DF2" w:rsidRDefault="00EC3230" w:rsidP="002A5B54">
            <w:pPr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23.</w:t>
            </w:r>
          </w:p>
        </w:tc>
        <w:tc>
          <w:tcPr>
            <w:tcW w:w="3827" w:type="dxa"/>
          </w:tcPr>
          <w:p w:rsidR="00EC3230" w:rsidRPr="00D969A5" w:rsidRDefault="00EC3230" w:rsidP="002A5B5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учреждение Первомайская средняя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(дошкольные группы)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EC3230" w:rsidRPr="00D969A5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п.Первомайский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3230" w:rsidRPr="00D969A5" w:rsidTr="002A5B54">
        <w:tc>
          <w:tcPr>
            <w:tcW w:w="817" w:type="dxa"/>
          </w:tcPr>
          <w:p w:rsidR="00EC3230" w:rsidRPr="00854DF2" w:rsidRDefault="00EC3230" w:rsidP="002A5B54">
            <w:pPr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24.</w:t>
            </w:r>
          </w:p>
        </w:tc>
        <w:tc>
          <w:tcPr>
            <w:tcW w:w="3827" w:type="dxa"/>
          </w:tcPr>
          <w:p w:rsidR="00EC3230" w:rsidRPr="00D969A5" w:rsidRDefault="00EC3230" w:rsidP="002A5B5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Пятисотенная средняя 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(дошкольная группа)</w:t>
            </w:r>
          </w:p>
        </w:tc>
        <w:tc>
          <w:tcPr>
            <w:tcW w:w="4927" w:type="dxa"/>
          </w:tcPr>
          <w:p w:rsidR="00EC3230" w:rsidRPr="00D969A5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п.Пятисотенный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3230" w:rsidRPr="00D969A5" w:rsidTr="002A5B54">
        <w:tc>
          <w:tcPr>
            <w:tcW w:w="817" w:type="dxa"/>
          </w:tcPr>
          <w:p w:rsidR="00EC3230" w:rsidRPr="00854DF2" w:rsidRDefault="00EC3230" w:rsidP="002A5B54">
            <w:pPr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25.</w:t>
            </w:r>
          </w:p>
        </w:tc>
        <w:tc>
          <w:tcPr>
            <w:tcW w:w="3827" w:type="dxa"/>
          </w:tcPr>
          <w:p w:rsidR="00EC3230" w:rsidRPr="00D969A5" w:rsidRDefault="00EC3230" w:rsidP="002A5B5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Старобелоярская средняя  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(дошкольная группа)</w:t>
            </w:r>
          </w:p>
        </w:tc>
        <w:tc>
          <w:tcPr>
            <w:tcW w:w="4927" w:type="dxa"/>
          </w:tcPr>
          <w:p w:rsidR="00EC3230" w:rsidRPr="00D969A5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с.Старый Белый 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3230" w:rsidRPr="00D969A5" w:rsidTr="002A5B54">
        <w:tc>
          <w:tcPr>
            <w:tcW w:w="817" w:type="dxa"/>
          </w:tcPr>
          <w:p w:rsidR="00EC3230" w:rsidRPr="00854DF2" w:rsidRDefault="00EC3230" w:rsidP="002A5B54">
            <w:pPr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26.</w:t>
            </w:r>
          </w:p>
        </w:tc>
        <w:tc>
          <w:tcPr>
            <w:tcW w:w="3827" w:type="dxa"/>
          </w:tcPr>
          <w:p w:rsidR="00EC3230" w:rsidRPr="00D969A5" w:rsidRDefault="00EC3230" w:rsidP="002A5B5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Суходольская средняя   школа  имени генерал-майора Соколова Петра Алексеевича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(дошкольная группа)</w:t>
            </w:r>
          </w:p>
        </w:tc>
        <w:tc>
          <w:tcPr>
            <w:tcW w:w="4927" w:type="dxa"/>
          </w:tcPr>
          <w:p w:rsidR="00EC3230" w:rsidRPr="00D969A5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с.Суходол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C3230" w:rsidRDefault="00EC3230" w:rsidP="00EC3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230" w:rsidRDefault="00EC3230" w:rsidP="00EC3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230" w:rsidRDefault="00EC3230" w:rsidP="00EC3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230" w:rsidRDefault="00EC3230" w:rsidP="00EC3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230" w:rsidRDefault="00EC3230" w:rsidP="00EC3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230" w:rsidRDefault="00EC3230" w:rsidP="00EC3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230" w:rsidRDefault="00EC3230" w:rsidP="00EC3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230" w:rsidRDefault="00EC3230" w:rsidP="00EC3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230" w:rsidRDefault="00EC3230" w:rsidP="00EC3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230" w:rsidRDefault="00EC3230" w:rsidP="00EC3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230" w:rsidRDefault="00EC3230" w:rsidP="00EC3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230" w:rsidRDefault="00EC3230" w:rsidP="00EC3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230" w:rsidRDefault="00EC3230" w:rsidP="00EC3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230" w:rsidRDefault="00EC3230" w:rsidP="00EC3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230" w:rsidRDefault="00EC3230" w:rsidP="00EC3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230" w:rsidRDefault="00EC3230" w:rsidP="00EC3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230" w:rsidRDefault="00EC3230" w:rsidP="00EC3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230" w:rsidRDefault="00EC3230" w:rsidP="00EC3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230" w:rsidRDefault="00EC3230" w:rsidP="00EC3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230" w:rsidRDefault="00EC3230" w:rsidP="00EC32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3230" w:rsidRDefault="00EC3230" w:rsidP="00EC32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3230" w:rsidRDefault="00EC3230" w:rsidP="00EC32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3230" w:rsidRPr="00D969A5" w:rsidRDefault="00EC3230" w:rsidP="00EC32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69A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EC3230" w:rsidRPr="00D969A5" w:rsidRDefault="00EC3230" w:rsidP="00EC32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69A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C3230" w:rsidRPr="00D969A5" w:rsidRDefault="00EC3230" w:rsidP="00EC32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69A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</w:p>
    <w:p w:rsidR="00EC3230" w:rsidRPr="00D969A5" w:rsidRDefault="00EC3230" w:rsidP="00EC32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69A5">
        <w:rPr>
          <w:rFonts w:ascii="Times New Roman" w:hAnsi="Times New Roman" w:cs="Times New Roman"/>
          <w:sz w:val="28"/>
          <w:szCs w:val="28"/>
        </w:rPr>
        <w:t>«Чердаклинский район»</w:t>
      </w:r>
    </w:p>
    <w:p w:rsidR="00EC3230" w:rsidRPr="00D969A5" w:rsidRDefault="00EC3230" w:rsidP="00EC32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69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D969A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969A5">
        <w:rPr>
          <w:rFonts w:ascii="Times New Roman" w:hAnsi="Times New Roman" w:cs="Times New Roman"/>
          <w:sz w:val="28"/>
          <w:szCs w:val="28"/>
        </w:rPr>
        <w:t xml:space="preserve">  №____ </w:t>
      </w:r>
    </w:p>
    <w:p w:rsidR="00EC3230" w:rsidRPr="00D969A5" w:rsidRDefault="00EC3230" w:rsidP="00EC32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3230" w:rsidRPr="00D969A5" w:rsidRDefault="00EC3230" w:rsidP="00EC3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9A5">
        <w:rPr>
          <w:rFonts w:ascii="Times New Roman" w:hAnsi="Times New Roman" w:cs="Times New Roman"/>
          <w:sz w:val="28"/>
          <w:szCs w:val="28"/>
        </w:rPr>
        <w:t>Закрепление муниципальных образовательных организаций за   территориями муниципального образования «Чердаклинский район»</w:t>
      </w:r>
    </w:p>
    <w:p w:rsidR="00EC3230" w:rsidRPr="00D969A5" w:rsidRDefault="00EC3230" w:rsidP="00EC3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3827"/>
        <w:gridCol w:w="4927"/>
      </w:tblGrid>
      <w:tr w:rsidR="00EC3230" w:rsidRPr="00D969A5" w:rsidTr="002A5B54">
        <w:tc>
          <w:tcPr>
            <w:tcW w:w="817" w:type="dxa"/>
          </w:tcPr>
          <w:p w:rsidR="00EC3230" w:rsidRPr="00D969A5" w:rsidRDefault="00EC3230" w:rsidP="002A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EC3230" w:rsidRPr="00D969A5" w:rsidRDefault="00EC3230" w:rsidP="002A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Наименования муниципальных образовательных организаций</w:t>
            </w:r>
          </w:p>
        </w:tc>
        <w:tc>
          <w:tcPr>
            <w:tcW w:w="4927" w:type="dxa"/>
          </w:tcPr>
          <w:p w:rsidR="00EC3230" w:rsidRPr="00D969A5" w:rsidRDefault="00EC3230" w:rsidP="002A5B5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Территории муниципального образования «Чердаклинский район»</w:t>
            </w:r>
          </w:p>
        </w:tc>
      </w:tr>
      <w:tr w:rsidR="00EC3230" w:rsidRPr="00D969A5" w:rsidTr="002A5B54">
        <w:tc>
          <w:tcPr>
            <w:tcW w:w="817" w:type="dxa"/>
          </w:tcPr>
          <w:p w:rsidR="00EC3230" w:rsidRPr="00D969A5" w:rsidRDefault="00EC3230" w:rsidP="002A5B5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EC3230" w:rsidRPr="00D969A5" w:rsidRDefault="00EC3230" w:rsidP="002A5B5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Чердаклинская 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средняя   школа  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№1 имени доктора Леонида Михайловича  Рошаля</w:t>
            </w:r>
          </w:p>
        </w:tc>
        <w:tc>
          <w:tcPr>
            <w:tcW w:w="4927" w:type="dxa"/>
          </w:tcPr>
          <w:p w:rsidR="00EC3230" w:rsidRPr="00D969A5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84 Морской Стрелковой Дивизии,   ул. Володарского, переулок  Ворошилова,    ул. Ворошилова,   ул. Врача Попова,    Гайдара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переулок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Гайдара,  ул. Гая,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переулок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Гая,  ул. Горького, переулок  Горького,   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Камышинская,    ул. Коммунальная, переулок Коммунальный,    ул. Красноармейская,  переулок Красноармейский,  ул. Куйбышева,   ул. Курчатова,   ул. Ленина,     ул. Матросова,      ул. Мира,   ул. Мичурина,      ул. Октябрьская,   ул. Первомайская,  переулок Первомайский,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переулок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Почтовый,  ул. Пушкина, ул. Рабочая,   ул. Садовая,  ул. Свердлова,  ул. Северная,   ул. Созидателей,          ул. Толстого, переулок Толстого,  ул. Труда,   переулок Труда,    ул. Чапаева,  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ул. Степная,  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>переулок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Степной.  </w:t>
            </w:r>
          </w:p>
        </w:tc>
      </w:tr>
      <w:tr w:rsidR="00EC3230" w:rsidRPr="00D969A5" w:rsidTr="002A5B54">
        <w:tc>
          <w:tcPr>
            <w:tcW w:w="817" w:type="dxa"/>
          </w:tcPr>
          <w:p w:rsidR="00EC3230" w:rsidRPr="00D969A5" w:rsidRDefault="00EC3230" w:rsidP="002A5B5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EC3230" w:rsidRPr="00D969A5" w:rsidRDefault="00EC3230" w:rsidP="002A5B5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Муниципальное  образовательное учреждение</w:t>
            </w:r>
            <w:r w:rsidRPr="00D96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Чердаклинская средняя общеобразовательная школа  </w:t>
            </w:r>
          </w:p>
          <w:p w:rsidR="00EC3230" w:rsidRPr="00D969A5" w:rsidRDefault="00EC3230" w:rsidP="002A5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№2 </w:t>
            </w:r>
          </w:p>
          <w:p w:rsidR="00EC3230" w:rsidRPr="00D969A5" w:rsidRDefault="00EC3230" w:rsidP="002A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C3230" w:rsidRPr="00D969A5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     2-й микрорайон,    ул. 50 лет ВЛКСМ,      ул. Гагарина,     ул. Железнодорожная,  ул. Зеленая,     ул. Карла Маркса, 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>переулок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Кирова,    ул. Кирова,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Калинина,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     ул. Комсомольская, ул. Механизаторов,      ул. Молодежная, ул. Неверова,  ул. Новая,    ул. Пионерская,  ул. Полевая, 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>переулок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Полевой,  ул. Линейная,     ул. Советская,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переулок 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ул. Колхозная, 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>переулок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 Колхозный, 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Советский пер.,            ул. Солнечная,         ул. Станционная, </w:t>
            </w:r>
            <w:r w:rsidRPr="00D969A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Центральная,     ул. Энергетиков,   ул. Энтузиастов,  ул. Южная</w:t>
            </w:r>
          </w:p>
        </w:tc>
      </w:tr>
      <w:tr w:rsidR="00EC3230" w:rsidRPr="00D969A5" w:rsidTr="002A5B54">
        <w:tc>
          <w:tcPr>
            <w:tcW w:w="817" w:type="dxa"/>
          </w:tcPr>
          <w:p w:rsidR="00EC3230" w:rsidRPr="00D969A5" w:rsidRDefault="00EC3230" w:rsidP="002A5B5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827" w:type="dxa"/>
          </w:tcPr>
          <w:p w:rsidR="00EC3230" w:rsidRPr="00D969A5" w:rsidRDefault="00EC3230" w:rsidP="002A5B5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Богдашкинская  средняя   школа  </w:t>
            </w:r>
          </w:p>
        </w:tc>
        <w:tc>
          <w:tcPr>
            <w:tcW w:w="4927" w:type="dxa"/>
          </w:tcPr>
          <w:p w:rsidR="00EC3230" w:rsidRPr="00D969A5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с.Богдашкино, с.Петровское, д.Войкино, с.Старое Матюшкино, с.Новое Матюшкино, разъезд Уренбаш.</w:t>
            </w:r>
          </w:p>
        </w:tc>
      </w:tr>
      <w:tr w:rsidR="00EC3230" w:rsidRPr="00D969A5" w:rsidTr="002A5B54">
        <w:tc>
          <w:tcPr>
            <w:tcW w:w="817" w:type="dxa"/>
          </w:tcPr>
          <w:p w:rsidR="00EC3230" w:rsidRPr="00D969A5" w:rsidRDefault="00EC3230" w:rsidP="002A5B5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C3230" w:rsidRPr="00D969A5" w:rsidRDefault="00EC3230" w:rsidP="002A5B5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Пятисотенная средняя  школа </w:t>
            </w:r>
          </w:p>
        </w:tc>
        <w:tc>
          <w:tcPr>
            <w:tcW w:w="4927" w:type="dxa"/>
          </w:tcPr>
          <w:p w:rsidR="00EC3230" w:rsidRPr="00D969A5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п.Пятисотенный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3230" w:rsidRPr="00D969A5" w:rsidTr="002A5B54">
        <w:tc>
          <w:tcPr>
            <w:tcW w:w="817" w:type="dxa"/>
          </w:tcPr>
          <w:p w:rsidR="00EC3230" w:rsidRPr="00D969A5" w:rsidRDefault="00EC3230" w:rsidP="002A5B5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C3230" w:rsidRPr="00D969A5" w:rsidRDefault="00EC3230" w:rsidP="002A5B5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Новобелоярская средняя   школа  </w:t>
            </w:r>
          </w:p>
        </w:tc>
        <w:tc>
          <w:tcPr>
            <w:tcW w:w="4927" w:type="dxa"/>
          </w:tcPr>
          <w:p w:rsidR="00EC3230" w:rsidRPr="00D969A5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с.Новый Белый Яр, п.Вислая Дубрава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с.Старый Белый 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3230" w:rsidRPr="00D969A5" w:rsidTr="002A5B54">
        <w:tc>
          <w:tcPr>
            <w:tcW w:w="817" w:type="dxa"/>
          </w:tcPr>
          <w:p w:rsidR="00EC3230" w:rsidRPr="00D969A5" w:rsidRDefault="00EC3230" w:rsidP="002A5B5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C3230" w:rsidRPr="00D969A5" w:rsidRDefault="00EC3230" w:rsidP="002A5B5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Октябрьский сельский лицей  </w:t>
            </w:r>
          </w:p>
        </w:tc>
        <w:tc>
          <w:tcPr>
            <w:tcW w:w="4927" w:type="dxa"/>
          </w:tcPr>
          <w:p w:rsidR="00EC3230" w:rsidRPr="00D969A5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п.Октябрьский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с.Абдуллово, с.Асаново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3230" w:rsidRPr="00D969A5" w:rsidTr="002A5B54">
        <w:tc>
          <w:tcPr>
            <w:tcW w:w="817" w:type="dxa"/>
          </w:tcPr>
          <w:p w:rsidR="00EC3230" w:rsidRPr="00D969A5" w:rsidRDefault="00EC3230" w:rsidP="002A5B5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C3230" w:rsidRPr="00D969A5" w:rsidRDefault="00EC3230" w:rsidP="002A5B5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 учреждение Андреевская средняя  школа имени Н.Н.Благова  </w:t>
            </w:r>
          </w:p>
        </w:tc>
        <w:tc>
          <w:tcPr>
            <w:tcW w:w="4927" w:type="dxa"/>
          </w:tcPr>
          <w:p w:rsidR="00EC3230" w:rsidRPr="00D969A5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с.Андреевка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с.Уразгильдино, с.Коровино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3230" w:rsidRPr="00D969A5" w:rsidTr="002A5B54">
        <w:tc>
          <w:tcPr>
            <w:tcW w:w="817" w:type="dxa"/>
          </w:tcPr>
          <w:p w:rsidR="00EC3230" w:rsidRPr="00D969A5" w:rsidRDefault="00EC3230" w:rsidP="002A5B5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C3230" w:rsidRPr="00D969A5" w:rsidRDefault="00EC3230" w:rsidP="002A5B5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Архангельская средняя   школа имени писателя И.А.Гончарова</w:t>
            </w:r>
          </w:p>
        </w:tc>
        <w:tc>
          <w:tcPr>
            <w:tcW w:w="4927" w:type="dxa"/>
          </w:tcPr>
          <w:p w:rsidR="00EC3230" w:rsidRPr="00D969A5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с.Архангельское</w:t>
            </w:r>
          </w:p>
        </w:tc>
      </w:tr>
      <w:tr w:rsidR="00EC3230" w:rsidRPr="00D969A5" w:rsidTr="002A5B54">
        <w:tc>
          <w:tcPr>
            <w:tcW w:w="817" w:type="dxa"/>
          </w:tcPr>
          <w:p w:rsidR="00EC3230" w:rsidRPr="00D969A5" w:rsidRDefault="00EC3230" w:rsidP="002A5B5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C3230" w:rsidRPr="00D969A5" w:rsidRDefault="00EC3230" w:rsidP="002A5B5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Бряндинская средняя   школа  </w:t>
            </w:r>
          </w:p>
        </w:tc>
        <w:tc>
          <w:tcPr>
            <w:tcW w:w="4927" w:type="dxa"/>
          </w:tcPr>
          <w:p w:rsidR="00EC3230" w:rsidRPr="00D969A5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с.Бряндино, с.Станция Бряндино, с.Старое Еремкино, п.Победитель, п.Борисовка, п.Новый Суходол,  разъезд Путевой.</w:t>
            </w:r>
          </w:p>
        </w:tc>
      </w:tr>
      <w:tr w:rsidR="00EC3230" w:rsidRPr="00D969A5" w:rsidTr="002A5B54">
        <w:tc>
          <w:tcPr>
            <w:tcW w:w="817" w:type="dxa"/>
          </w:tcPr>
          <w:p w:rsidR="00EC3230" w:rsidRPr="00D969A5" w:rsidRDefault="00EC3230" w:rsidP="002A5B5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C3230" w:rsidRPr="00D969A5" w:rsidRDefault="00EC3230" w:rsidP="002A5B5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образовательное учреждение Володарская средняя общеобразовательная школа  </w:t>
            </w:r>
          </w:p>
        </w:tc>
        <w:tc>
          <w:tcPr>
            <w:tcW w:w="4927" w:type="dxa"/>
          </w:tcPr>
          <w:p w:rsidR="00EC3230" w:rsidRPr="00D969A5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п.Колхозный , с.Красный Яр</w:t>
            </w:r>
          </w:p>
        </w:tc>
      </w:tr>
      <w:tr w:rsidR="00EC3230" w:rsidRPr="00D969A5" w:rsidTr="002A5B54">
        <w:tc>
          <w:tcPr>
            <w:tcW w:w="817" w:type="dxa"/>
          </w:tcPr>
          <w:p w:rsidR="00EC3230" w:rsidRPr="00D969A5" w:rsidRDefault="00EC3230" w:rsidP="002A5B5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C3230" w:rsidRPr="00D969A5" w:rsidRDefault="00EC3230" w:rsidP="002A5B5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образовательное учреждение Енганаевская средняя общеобразовательная школа </w:t>
            </w:r>
          </w:p>
        </w:tc>
        <w:tc>
          <w:tcPr>
            <w:tcW w:w="4927" w:type="dxa"/>
          </w:tcPr>
          <w:p w:rsidR="00EC3230" w:rsidRPr="00D969A5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с.Енганаево</w:t>
            </w:r>
          </w:p>
        </w:tc>
      </w:tr>
      <w:tr w:rsidR="00EC3230" w:rsidRPr="00D969A5" w:rsidTr="002A5B54">
        <w:tc>
          <w:tcPr>
            <w:tcW w:w="817" w:type="dxa"/>
          </w:tcPr>
          <w:p w:rsidR="00EC3230" w:rsidRPr="00D969A5" w:rsidRDefault="00EC3230" w:rsidP="002A5B5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C3230" w:rsidRPr="00D969A5" w:rsidRDefault="00EC3230" w:rsidP="002A5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Крестовогородищенская средняя  школа  </w:t>
            </w:r>
          </w:p>
        </w:tc>
        <w:tc>
          <w:tcPr>
            <w:tcW w:w="4927" w:type="dxa"/>
          </w:tcPr>
          <w:p w:rsidR="00EC3230" w:rsidRPr="00D969A5" w:rsidRDefault="00EC3230" w:rsidP="002A5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с.Крестово Городище, п.Белая Рыбка  </w:t>
            </w:r>
          </w:p>
        </w:tc>
      </w:tr>
      <w:tr w:rsidR="00EC3230" w:rsidRPr="00D969A5" w:rsidTr="002A5B54">
        <w:tc>
          <w:tcPr>
            <w:tcW w:w="817" w:type="dxa"/>
          </w:tcPr>
          <w:p w:rsidR="00EC3230" w:rsidRPr="00D969A5" w:rsidRDefault="00EC3230" w:rsidP="002A5B5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C3230" w:rsidRPr="00D969A5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Мирновская средняя   школа  имени Сергея Юрьевича Пядышева</w:t>
            </w:r>
          </w:p>
        </w:tc>
        <w:tc>
          <w:tcPr>
            <w:tcW w:w="4927" w:type="dxa"/>
          </w:tcPr>
          <w:p w:rsidR="00EC3230" w:rsidRPr="00D969A5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п.Мирный, с. Лощина, с.Лесная Быль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с.Суходол</w:t>
            </w:r>
          </w:p>
        </w:tc>
      </w:tr>
      <w:tr w:rsidR="00EC3230" w:rsidRPr="00D969A5" w:rsidTr="002A5B54">
        <w:tc>
          <w:tcPr>
            <w:tcW w:w="817" w:type="dxa"/>
          </w:tcPr>
          <w:p w:rsidR="00EC3230" w:rsidRPr="00D969A5" w:rsidRDefault="00EC3230" w:rsidP="002A5B5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C3230" w:rsidRPr="00D969A5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Озерская средняя   школа имени Заслуженного учителя РФ А.Ф.Дворянинова</w:t>
            </w:r>
          </w:p>
        </w:tc>
        <w:tc>
          <w:tcPr>
            <w:tcW w:w="4927" w:type="dxa"/>
          </w:tcPr>
          <w:p w:rsidR="00EC3230" w:rsidRPr="00D969A5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с.Озерки, с.Старый Уренбаш, с.Малаевка, д.Рузаны </w:t>
            </w:r>
          </w:p>
          <w:p w:rsidR="00EC3230" w:rsidRPr="00D969A5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30" w:rsidRPr="00D969A5" w:rsidTr="002A5B54">
        <w:tc>
          <w:tcPr>
            <w:tcW w:w="817" w:type="dxa"/>
          </w:tcPr>
          <w:p w:rsidR="00EC3230" w:rsidRPr="00D969A5" w:rsidRDefault="00EC3230" w:rsidP="002A5B5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C3230" w:rsidRPr="00D969A5" w:rsidRDefault="00EC3230" w:rsidP="002A5B5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Первомайская средняя школа  </w:t>
            </w:r>
          </w:p>
        </w:tc>
        <w:tc>
          <w:tcPr>
            <w:tcW w:w="4927" w:type="dxa"/>
          </w:tcPr>
          <w:p w:rsidR="00EC3230" w:rsidRPr="00D969A5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п.Первомайский</w:t>
            </w:r>
          </w:p>
        </w:tc>
      </w:tr>
      <w:tr w:rsidR="00EC3230" w:rsidRPr="00D969A5" w:rsidTr="002A5B54">
        <w:tc>
          <w:tcPr>
            <w:tcW w:w="817" w:type="dxa"/>
          </w:tcPr>
          <w:p w:rsidR="00EC3230" w:rsidRPr="00D969A5" w:rsidRDefault="00EC3230" w:rsidP="002A5B5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C3230" w:rsidRPr="00D969A5" w:rsidRDefault="00EC3230" w:rsidP="002A5B5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 Калмаюрская средняя   школа имени Д.И.Шарипова</w:t>
            </w:r>
          </w:p>
        </w:tc>
        <w:tc>
          <w:tcPr>
            <w:tcW w:w="4927" w:type="dxa"/>
          </w:tcPr>
          <w:p w:rsidR="00EC3230" w:rsidRPr="00D969A5" w:rsidRDefault="00EC3230" w:rsidP="002A5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с.Татарский Калмаюр, с. Чувашский Калмаюр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с.Поповка, д.Камышовка.</w:t>
            </w:r>
          </w:p>
        </w:tc>
      </w:tr>
    </w:tbl>
    <w:p w:rsidR="00EC3230" w:rsidRPr="00D969A5" w:rsidRDefault="00EC3230" w:rsidP="00EC3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230" w:rsidRPr="00D969A5" w:rsidRDefault="00EC3230" w:rsidP="00EC3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230" w:rsidRPr="00D969A5" w:rsidRDefault="00EC3230" w:rsidP="00EC3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230" w:rsidRPr="00D969A5" w:rsidRDefault="00EC3230" w:rsidP="00EC3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230" w:rsidRPr="00D969A5" w:rsidRDefault="00EC3230" w:rsidP="00EC3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230" w:rsidRPr="00D969A5" w:rsidRDefault="00EC3230" w:rsidP="00EC3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230" w:rsidRPr="00D969A5" w:rsidRDefault="00EC3230" w:rsidP="00EC3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230" w:rsidRPr="00D969A5" w:rsidRDefault="00EC3230" w:rsidP="00EC3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230" w:rsidRPr="00D969A5" w:rsidRDefault="00EC3230" w:rsidP="00EC3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230" w:rsidRPr="00D969A5" w:rsidRDefault="00EC3230" w:rsidP="00EC3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230" w:rsidRPr="00D969A5" w:rsidRDefault="00EC3230" w:rsidP="00EC3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230" w:rsidRPr="00D969A5" w:rsidRDefault="00EC3230" w:rsidP="00EC3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230" w:rsidRPr="00D969A5" w:rsidRDefault="00EC3230" w:rsidP="00EC3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230" w:rsidRDefault="00EC3230" w:rsidP="00EC3230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EC3230" w:rsidRDefault="00EC3230" w:rsidP="00EC3230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EC3230" w:rsidRPr="002865E9" w:rsidRDefault="00EC3230" w:rsidP="00EC32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65E9">
        <w:rPr>
          <w:rFonts w:ascii="Times New Roman" w:hAnsi="Times New Roman" w:cs="Times New Roman"/>
          <w:b/>
          <w:bCs/>
          <w:sz w:val="36"/>
          <w:szCs w:val="36"/>
        </w:rPr>
        <w:lastRenderedPageBreak/>
        <w:t>Лист согласования</w:t>
      </w:r>
    </w:p>
    <w:p w:rsidR="00EC3230" w:rsidRPr="00E1296C" w:rsidRDefault="00EC3230" w:rsidP="00EC323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296C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</w:t>
      </w:r>
    </w:p>
    <w:p w:rsidR="00EC3230" w:rsidRPr="00E1296C" w:rsidRDefault="00EC3230" w:rsidP="00EC323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296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EC3230" w:rsidRPr="00E1296C" w:rsidRDefault="00EC3230" w:rsidP="00EC323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296C">
        <w:rPr>
          <w:rFonts w:ascii="Times New Roman" w:hAnsi="Times New Roman" w:cs="Times New Roman"/>
          <w:bCs/>
          <w:sz w:val="28"/>
          <w:szCs w:val="28"/>
        </w:rPr>
        <w:t>«Чердаклинский район»</w:t>
      </w:r>
    </w:p>
    <w:p w:rsidR="00EC3230" w:rsidRPr="002865E9" w:rsidRDefault="00EC3230" w:rsidP="00EC323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65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закреплении муниципальных образовательных организаций, реализующих программы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дошкольного и </w:t>
      </w:r>
      <w:r w:rsidRPr="002865E9">
        <w:rPr>
          <w:rFonts w:ascii="Times New Roman" w:hAnsi="Times New Roman" w:cs="Times New Roman"/>
          <w:b/>
          <w:color w:val="000000"/>
          <w:sz w:val="28"/>
          <w:szCs w:val="28"/>
        </w:rPr>
        <w:t>общего образования, за конкретными территориями муниципального образования «Чердаклинский район»</w:t>
      </w:r>
    </w:p>
    <w:p w:rsidR="00EC3230" w:rsidRPr="002865E9" w:rsidRDefault="00EC3230" w:rsidP="00EC3230">
      <w:pPr>
        <w:spacing w:after="1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65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 внесён</w:t>
      </w:r>
      <w:r w:rsidRPr="002865E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16</w:t>
      </w:r>
      <w:r w:rsidRPr="002865E9">
        <w:rPr>
          <w:rFonts w:ascii="Times New Roman" w:hAnsi="Times New Roman" w:cs="Times New Roman"/>
          <w:i/>
          <w:iCs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1</w:t>
      </w:r>
      <w:r w:rsidRPr="002865E9">
        <w:rPr>
          <w:rFonts w:ascii="Times New Roman" w:hAnsi="Times New Roman" w:cs="Times New Roman"/>
          <w:i/>
          <w:iCs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4</w:t>
      </w:r>
      <w:r w:rsidRPr="002865E9">
        <w:rPr>
          <w:rFonts w:ascii="Times New Roman" w:hAnsi="Times New Roman" w:cs="Times New Roman"/>
          <w:i/>
          <w:iCs/>
          <w:sz w:val="28"/>
          <w:szCs w:val="28"/>
          <w:u w:val="single"/>
        </w:rPr>
        <w:t>г.</w:t>
      </w:r>
      <w:r w:rsidRPr="002865E9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Муниципальным учреждением  управлением образования муниципального образования  «Чердаклинский район»</w:t>
      </w:r>
    </w:p>
    <w:p w:rsidR="00EC3230" w:rsidRPr="002865E9" w:rsidRDefault="00EC3230" w:rsidP="00EC3230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 w:rsidRPr="002865E9">
        <w:rPr>
          <w:rFonts w:ascii="Times New Roman" w:hAnsi="Times New Roman" w:cs="Times New Roman"/>
          <w:sz w:val="18"/>
          <w:szCs w:val="18"/>
        </w:rPr>
        <w:t>(дата, наименование структурного подразделения Главы муниципального образования "Чердаклинский  район"  или  Главы администрации муниципального образования "Чердаклинский  район")</w:t>
      </w:r>
    </w:p>
    <w:p w:rsidR="00EC3230" w:rsidRPr="002865E9" w:rsidRDefault="00EC3230" w:rsidP="00EC3230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5E9">
        <w:rPr>
          <w:rFonts w:ascii="Times New Roman" w:hAnsi="Times New Roman" w:cs="Times New Roman"/>
          <w:b/>
          <w:bCs/>
          <w:sz w:val="28"/>
          <w:szCs w:val="28"/>
        </w:rPr>
        <w:t>СОГЛАСОВАНО:</w:t>
      </w:r>
    </w:p>
    <w:tbl>
      <w:tblPr>
        <w:tblW w:w="9803" w:type="dxa"/>
        <w:jc w:val="center"/>
        <w:tblInd w:w="-72" w:type="dxa"/>
        <w:tblLayout w:type="fixed"/>
        <w:tblLook w:val="0000"/>
      </w:tblPr>
      <w:tblGrid>
        <w:gridCol w:w="1440"/>
        <w:gridCol w:w="1440"/>
        <w:gridCol w:w="3240"/>
        <w:gridCol w:w="1260"/>
        <w:gridCol w:w="2423"/>
      </w:tblGrid>
      <w:tr w:rsidR="00EC3230" w:rsidRPr="002865E9" w:rsidTr="002A5B54">
        <w:trPr>
          <w:trHeight w:val="570"/>
          <w:jc w:val="center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C3230" w:rsidRPr="002865E9" w:rsidRDefault="00EC3230" w:rsidP="002A5B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5E9">
              <w:rPr>
                <w:rFonts w:ascii="Times New Roman" w:hAnsi="Times New Roman" w:cs="Times New Roman"/>
                <w:b/>
                <w:bCs/>
              </w:rPr>
              <w:t>Дата и время согласования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230" w:rsidRPr="002865E9" w:rsidRDefault="00EC3230" w:rsidP="002A5B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5E9">
              <w:rPr>
                <w:rFonts w:ascii="Times New Roman" w:hAnsi="Times New Roman" w:cs="Times New Roman"/>
                <w:b/>
                <w:bCs/>
              </w:rPr>
              <w:t>Наименование должности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230" w:rsidRPr="002865E9" w:rsidRDefault="00EC3230" w:rsidP="002A5B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5E9">
              <w:rPr>
                <w:rFonts w:ascii="Times New Roman" w:hAnsi="Times New Roman" w:cs="Times New Roman"/>
                <w:b/>
                <w:bCs/>
              </w:rPr>
              <w:t>Подпись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30" w:rsidRPr="002865E9" w:rsidRDefault="00EC3230" w:rsidP="002A5B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5E9">
              <w:rPr>
                <w:rFonts w:ascii="Times New Roman" w:hAnsi="Times New Roman" w:cs="Times New Roman"/>
                <w:b/>
                <w:bCs/>
              </w:rPr>
              <w:t>Расшифровка</w:t>
            </w:r>
          </w:p>
          <w:p w:rsidR="00EC3230" w:rsidRPr="002865E9" w:rsidRDefault="00EC3230" w:rsidP="002A5B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5E9">
              <w:rPr>
                <w:rFonts w:ascii="Times New Roman" w:hAnsi="Times New Roman" w:cs="Times New Roman"/>
                <w:b/>
                <w:bCs/>
              </w:rPr>
              <w:t>подписи</w:t>
            </w:r>
          </w:p>
        </w:tc>
      </w:tr>
      <w:tr w:rsidR="00EC3230" w:rsidRPr="002865E9" w:rsidTr="002A5B54">
        <w:trPr>
          <w:trHeight w:val="49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3230" w:rsidRPr="002865E9" w:rsidRDefault="00EC3230" w:rsidP="002A5B54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EC3230" w:rsidRPr="002865E9" w:rsidRDefault="00EC3230" w:rsidP="002A5B54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865E9">
              <w:rPr>
                <w:rFonts w:ascii="Times New Roman" w:hAnsi="Times New Roman" w:cs="Times New Roman"/>
              </w:rPr>
              <w:t>поступления</w:t>
            </w:r>
          </w:p>
          <w:p w:rsidR="00EC3230" w:rsidRPr="002865E9" w:rsidRDefault="00EC3230" w:rsidP="002A5B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3230" w:rsidRPr="002865E9" w:rsidRDefault="00EC3230" w:rsidP="002A5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C3230" w:rsidRPr="002865E9" w:rsidRDefault="00EC3230" w:rsidP="002A5B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5E9">
              <w:rPr>
                <w:rFonts w:ascii="Times New Roman" w:hAnsi="Times New Roman" w:cs="Times New Roman"/>
              </w:rPr>
              <w:t>согласования</w:t>
            </w:r>
          </w:p>
          <w:p w:rsidR="00EC3230" w:rsidRPr="002865E9" w:rsidRDefault="00EC3230" w:rsidP="002A5B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230" w:rsidRPr="002865E9" w:rsidRDefault="00EC3230" w:rsidP="002A5B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230" w:rsidRPr="002865E9" w:rsidRDefault="00EC3230" w:rsidP="002A5B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30" w:rsidRPr="002865E9" w:rsidRDefault="00EC3230" w:rsidP="002A5B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3230" w:rsidRPr="002865E9" w:rsidTr="002A5B54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3230" w:rsidRPr="002865E9" w:rsidRDefault="00EC3230" w:rsidP="002A5B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3230" w:rsidRPr="002865E9" w:rsidRDefault="00EC3230" w:rsidP="002A5B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230" w:rsidRPr="00E1296C" w:rsidRDefault="00EC3230" w:rsidP="002A5B5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1296C">
              <w:rPr>
                <w:rFonts w:ascii="Times New Roman" w:hAnsi="Times New Roman" w:cs="Times New Roman"/>
                <w:b/>
              </w:rPr>
              <w:t xml:space="preserve">Заместитель Главы администрации </w:t>
            </w:r>
            <w:r w:rsidRPr="00E1296C">
              <w:rPr>
                <w:rFonts w:ascii="Times New Roman" w:hAnsi="Times New Roman" w:cs="Times New Roman"/>
                <w:b/>
                <w:bCs/>
              </w:rPr>
              <w:t>- начальник управления социального развития администрации МО «Чердаклинский район»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230" w:rsidRPr="00E1296C" w:rsidRDefault="00EC3230" w:rsidP="002A5B5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30" w:rsidRPr="00E1296C" w:rsidRDefault="00EC3230" w:rsidP="002A5B5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1296C">
              <w:rPr>
                <w:rFonts w:ascii="Times New Roman" w:hAnsi="Times New Roman" w:cs="Times New Roman"/>
                <w:b/>
              </w:rPr>
              <w:t>Ж.Г.Назарова</w:t>
            </w:r>
          </w:p>
        </w:tc>
      </w:tr>
      <w:tr w:rsidR="00EC3230" w:rsidRPr="002865E9" w:rsidTr="002A5B54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3230" w:rsidRPr="002865E9" w:rsidRDefault="00EC3230" w:rsidP="002A5B5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3230" w:rsidRPr="002865E9" w:rsidRDefault="00EC3230" w:rsidP="002A5B5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3230" w:rsidRPr="002865E9" w:rsidRDefault="00EC3230" w:rsidP="002A5B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3230" w:rsidRPr="002865E9" w:rsidRDefault="00EC3230" w:rsidP="002A5B5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230" w:rsidRPr="00E1296C" w:rsidRDefault="00EC3230" w:rsidP="002A5B5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296C">
              <w:rPr>
                <w:rFonts w:ascii="Times New Roman" w:hAnsi="Times New Roman" w:cs="Times New Roman"/>
                <w:b/>
                <w:bCs/>
              </w:rPr>
              <w:t xml:space="preserve">И.о.начальника управления образования </w:t>
            </w:r>
            <w:r w:rsidRPr="00E1296C">
              <w:rPr>
                <w:rFonts w:ascii="Times New Roman" w:hAnsi="Times New Roman" w:cs="Times New Roman"/>
                <w:b/>
              </w:rPr>
              <w:t>МО «Чердаклинский район»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230" w:rsidRPr="00E1296C" w:rsidRDefault="00EC3230" w:rsidP="002A5B5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30" w:rsidRPr="00E1296C" w:rsidRDefault="00EC3230" w:rsidP="002A5B5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296C">
              <w:rPr>
                <w:rFonts w:ascii="Times New Roman" w:hAnsi="Times New Roman" w:cs="Times New Roman"/>
                <w:b/>
                <w:bCs/>
              </w:rPr>
              <w:t>Н.А.Салай</w:t>
            </w:r>
          </w:p>
        </w:tc>
      </w:tr>
      <w:tr w:rsidR="00EC3230" w:rsidRPr="002865E9" w:rsidTr="002A5B54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3230" w:rsidRPr="002865E9" w:rsidRDefault="00EC3230" w:rsidP="002A5B5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3230" w:rsidRPr="002865E9" w:rsidRDefault="00EC3230" w:rsidP="002A5B5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3230" w:rsidRPr="002865E9" w:rsidRDefault="00EC3230" w:rsidP="002A5B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3230" w:rsidRPr="002865E9" w:rsidRDefault="00EC3230" w:rsidP="002A5B5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230" w:rsidRPr="00E1296C" w:rsidRDefault="00EC3230" w:rsidP="002A5B5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296C">
              <w:rPr>
                <w:rFonts w:ascii="Times New Roman" w:hAnsi="Times New Roman" w:cs="Times New Roman"/>
                <w:b/>
                <w:bCs/>
              </w:rPr>
              <w:t>Начальник управления муниципальной службы и правового обеспечения администрации МО «Чердаклинский район»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230" w:rsidRPr="00E1296C" w:rsidRDefault="00EC3230" w:rsidP="002A5B5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30" w:rsidRPr="00E1296C" w:rsidRDefault="00EC3230" w:rsidP="002A5B5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296C">
              <w:rPr>
                <w:rFonts w:ascii="Times New Roman" w:hAnsi="Times New Roman" w:cs="Times New Roman"/>
                <w:b/>
                <w:bCs/>
              </w:rPr>
              <w:t>Ю.Н. Подобрий</w:t>
            </w:r>
          </w:p>
        </w:tc>
      </w:tr>
      <w:tr w:rsidR="00EC3230" w:rsidRPr="002865E9" w:rsidTr="002A5B54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3230" w:rsidRPr="002865E9" w:rsidRDefault="00EC3230" w:rsidP="002A5B5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3230" w:rsidRPr="002865E9" w:rsidRDefault="00EC3230" w:rsidP="002A5B5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3230" w:rsidRPr="002865E9" w:rsidRDefault="00EC3230" w:rsidP="002A5B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3230" w:rsidRPr="002865E9" w:rsidRDefault="00EC3230" w:rsidP="002A5B5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230" w:rsidRPr="001C6200" w:rsidRDefault="00EC3230" w:rsidP="002A5B5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200">
              <w:rPr>
                <w:rFonts w:ascii="Times New Roman" w:hAnsi="Times New Roman" w:cs="Times New Roman"/>
                <w:b/>
                <w:bCs/>
              </w:rPr>
              <w:t xml:space="preserve">Главный специалист-эксперт отдела административного обеспечения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230" w:rsidRPr="001C6200" w:rsidRDefault="00EC3230" w:rsidP="002A5B5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30" w:rsidRPr="001C6200" w:rsidRDefault="00EC3230" w:rsidP="002A5B5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200">
              <w:rPr>
                <w:rFonts w:ascii="Times New Roman" w:hAnsi="Times New Roman" w:cs="Times New Roman"/>
                <w:b/>
                <w:bCs/>
              </w:rPr>
              <w:t>Л.Р.Сагдиева</w:t>
            </w:r>
          </w:p>
        </w:tc>
      </w:tr>
    </w:tbl>
    <w:p w:rsidR="00EC3230" w:rsidRPr="002865E9" w:rsidRDefault="00EC3230" w:rsidP="00EC323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65E9">
        <w:rPr>
          <w:rFonts w:ascii="Times New Roman" w:hAnsi="Times New Roman" w:cs="Times New Roman"/>
          <w:sz w:val="28"/>
          <w:szCs w:val="28"/>
          <w:u w:val="single"/>
        </w:rPr>
        <w:t xml:space="preserve">Исполнитель:  </w:t>
      </w: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2865E9">
        <w:rPr>
          <w:rFonts w:ascii="Times New Roman" w:hAnsi="Times New Roman" w:cs="Times New Roman"/>
          <w:sz w:val="28"/>
          <w:szCs w:val="28"/>
          <w:u w:val="single"/>
        </w:rPr>
        <w:t xml:space="preserve">.А. </w:t>
      </w:r>
      <w:r>
        <w:rPr>
          <w:rFonts w:ascii="Times New Roman" w:hAnsi="Times New Roman" w:cs="Times New Roman"/>
          <w:sz w:val="28"/>
          <w:szCs w:val="28"/>
          <w:u w:val="single"/>
        </w:rPr>
        <w:t>Салай</w:t>
      </w:r>
      <w:r w:rsidRPr="002865E9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и.о. начальника Муниципального учреждения </w:t>
      </w:r>
      <w:r w:rsidRPr="002865E9">
        <w:rPr>
          <w:rFonts w:ascii="Times New Roman" w:hAnsi="Times New Roman" w:cs="Times New Roman"/>
          <w:sz w:val="28"/>
          <w:szCs w:val="28"/>
          <w:u w:val="single"/>
        </w:rPr>
        <w:t>управления образования МО «Чердаклинский район» тел. 2-1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2865E9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2865E9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2865E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C3230" w:rsidRPr="002865E9" w:rsidRDefault="00EC3230" w:rsidP="00EC3230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2865E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_________________________________</w:t>
      </w:r>
    </w:p>
    <w:p w:rsidR="00EC3230" w:rsidRPr="002865E9" w:rsidRDefault="00EC3230" w:rsidP="00EC323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865E9">
        <w:rPr>
          <w:rFonts w:ascii="Times New Roman" w:hAnsi="Times New Roman" w:cs="Times New Roman"/>
          <w:sz w:val="28"/>
          <w:szCs w:val="28"/>
        </w:rPr>
        <w:t>Имя файла на диске</w:t>
      </w:r>
    </w:p>
    <w:p w:rsidR="00EC3230" w:rsidRPr="002865E9" w:rsidRDefault="00EC3230" w:rsidP="00EC323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C3230" w:rsidRPr="002865E9" w:rsidRDefault="00EC3230" w:rsidP="00EC3230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5E9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РАССЫЛКИ</w:t>
      </w:r>
    </w:p>
    <w:p w:rsidR="00EC3230" w:rsidRPr="002865E9" w:rsidRDefault="00EC3230" w:rsidP="00EC32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65E9">
        <w:rPr>
          <w:rFonts w:ascii="Times New Roman" w:hAnsi="Times New Roman" w:cs="Times New Roman"/>
          <w:b/>
          <w:bCs/>
          <w:sz w:val="28"/>
          <w:szCs w:val="28"/>
        </w:rPr>
        <w:t>Постановление  №_______                                       от _______________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865E9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EC3230" w:rsidRPr="002865E9" w:rsidRDefault="00EC3230" w:rsidP="00EC32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5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закреплении муниципальных образовательных организаций, реализующих программы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дошкольного и </w:t>
      </w:r>
      <w:r w:rsidRPr="002865E9">
        <w:rPr>
          <w:rFonts w:ascii="Times New Roman" w:hAnsi="Times New Roman" w:cs="Times New Roman"/>
          <w:b/>
          <w:color w:val="000000"/>
          <w:sz w:val="28"/>
          <w:szCs w:val="28"/>
        </w:rPr>
        <w:t>общего образования, за конкретными территориями муниципального образования «Чердаклинский район»</w:t>
      </w:r>
    </w:p>
    <w:tbl>
      <w:tblPr>
        <w:tblW w:w="9813" w:type="dxa"/>
        <w:tblInd w:w="108" w:type="dxa"/>
        <w:tblLayout w:type="fixed"/>
        <w:tblLook w:val="0000"/>
      </w:tblPr>
      <w:tblGrid>
        <w:gridCol w:w="4395"/>
        <w:gridCol w:w="1581"/>
        <w:gridCol w:w="1440"/>
        <w:gridCol w:w="2397"/>
      </w:tblGrid>
      <w:tr w:rsidR="00EC3230" w:rsidRPr="002865E9" w:rsidTr="002A5B5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230" w:rsidRPr="002865E9" w:rsidRDefault="00EC3230" w:rsidP="002A5B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865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Адресат</w:t>
            </w:r>
          </w:p>
          <w:p w:rsidR="00EC3230" w:rsidRPr="002865E9" w:rsidRDefault="00EC3230" w:rsidP="002A5B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5E9">
              <w:rPr>
                <w:rFonts w:ascii="Times New Roman" w:hAnsi="Times New Roman" w:cs="Times New Roman"/>
                <w:b/>
                <w:bCs/>
              </w:rPr>
              <w:t>(Ф.И.О., должность;</w:t>
            </w:r>
          </w:p>
          <w:p w:rsidR="00EC3230" w:rsidRPr="002865E9" w:rsidRDefault="00EC3230" w:rsidP="002A5B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5E9">
              <w:rPr>
                <w:rFonts w:ascii="Times New Roman" w:hAnsi="Times New Roman" w:cs="Times New Roman"/>
                <w:b/>
                <w:bCs/>
              </w:rPr>
              <w:t>наименование организации)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230" w:rsidRPr="002865E9" w:rsidRDefault="00EC3230" w:rsidP="002A5B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865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</w:t>
            </w:r>
          </w:p>
          <w:p w:rsidR="00EC3230" w:rsidRPr="002865E9" w:rsidRDefault="00EC3230" w:rsidP="002A5B5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5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230" w:rsidRPr="002865E9" w:rsidRDefault="00EC3230" w:rsidP="002A5B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C3230" w:rsidRPr="002865E9" w:rsidRDefault="00EC3230" w:rsidP="002A5B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E9">
              <w:rPr>
                <w:rFonts w:ascii="Times New Roman" w:hAnsi="Times New Roman" w:cs="Times New Roman"/>
                <w:bCs/>
                <w:sz w:val="28"/>
                <w:szCs w:val="28"/>
              </w:rPr>
              <w:t>Экз.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30" w:rsidRPr="002865E9" w:rsidRDefault="00EC3230" w:rsidP="002A5B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865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Почтовый </w:t>
            </w:r>
          </w:p>
          <w:p w:rsidR="00EC3230" w:rsidRPr="002865E9" w:rsidRDefault="00EC3230" w:rsidP="002A5B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865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адресат</w:t>
            </w:r>
          </w:p>
        </w:tc>
      </w:tr>
      <w:tr w:rsidR="00EC3230" w:rsidRPr="002865E9" w:rsidTr="002A5B5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230" w:rsidRPr="002865E9" w:rsidRDefault="00EC3230" w:rsidP="002A5B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E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«Чердаклинский район» (в дело)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230" w:rsidRPr="002865E9" w:rsidRDefault="00EC3230" w:rsidP="002A5B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230" w:rsidRPr="002865E9" w:rsidRDefault="00EC3230" w:rsidP="002A5B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30" w:rsidRPr="002865E9" w:rsidRDefault="00EC3230" w:rsidP="002A5B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E9">
              <w:rPr>
                <w:rFonts w:ascii="Times New Roman" w:hAnsi="Times New Roman" w:cs="Times New Roman"/>
                <w:sz w:val="28"/>
                <w:szCs w:val="28"/>
              </w:rPr>
              <w:t>р.п. Чердаклы,</w:t>
            </w:r>
          </w:p>
          <w:p w:rsidR="00EC3230" w:rsidRPr="002865E9" w:rsidRDefault="00EC3230" w:rsidP="002A5B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E9">
              <w:rPr>
                <w:rFonts w:ascii="Times New Roman" w:hAnsi="Times New Roman" w:cs="Times New Roman"/>
                <w:sz w:val="28"/>
                <w:szCs w:val="28"/>
              </w:rPr>
              <w:t>ул. Советская, д.6</w:t>
            </w:r>
          </w:p>
        </w:tc>
      </w:tr>
      <w:tr w:rsidR="00EC3230" w:rsidRPr="002865E9" w:rsidTr="002A5B5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230" w:rsidRPr="002865E9" w:rsidRDefault="00EC3230" w:rsidP="002A5B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E9">
              <w:rPr>
                <w:rFonts w:ascii="Times New Roman" w:hAnsi="Times New Roman" w:cs="Times New Roman"/>
                <w:sz w:val="28"/>
                <w:szCs w:val="28"/>
              </w:rPr>
              <w:t>В прокуратуру Чердаклинского района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230" w:rsidRPr="002865E9" w:rsidRDefault="00EC3230" w:rsidP="002A5B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230" w:rsidRPr="002865E9" w:rsidRDefault="00EC3230" w:rsidP="002A5B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30" w:rsidRPr="002865E9" w:rsidRDefault="00EC3230" w:rsidP="002A5B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E9">
              <w:rPr>
                <w:rFonts w:ascii="Times New Roman" w:hAnsi="Times New Roman" w:cs="Times New Roman"/>
                <w:sz w:val="28"/>
                <w:szCs w:val="28"/>
              </w:rPr>
              <w:t>р.п.Чердаклы,</w:t>
            </w:r>
          </w:p>
          <w:p w:rsidR="00EC3230" w:rsidRPr="002865E9" w:rsidRDefault="00EC3230" w:rsidP="002A5B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E9">
              <w:rPr>
                <w:rFonts w:ascii="Times New Roman" w:hAnsi="Times New Roman" w:cs="Times New Roman"/>
                <w:sz w:val="28"/>
                <w:szCs w:val="28"/>
              </w:rPr>
              <w:t>ул.Ленина, 17</w:t>
            </w:r>
          </w:p>
          <w:p w:rsidR="00EC3230" w:rsidRPr="002865E9" w:rsidRDefault="00EC3230" w:rsidP="002A5B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30" w:rsidRPr="002865E9" w:rsidTr="002A5B5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230" w:rsidRPr="002865E9" w:rsidRDefault="00EC3230" w:rsidP="002A5B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Салай Н.А</w:t>
            </w:r>
            <w:r w:rsidRPr="002865E9">
              <w:rPr>
                <w:rFonts w:ascii="Times New Roman" w:hAnsi="Times New Roman" w:cs="Times New Roman"/>
                <w:sz w:val="28"/>
                <w:szCs w:val="28"/>
              </w:rPr>
              <w:t xml:space="preserve">.–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2865E9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65E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«Чердаклинский район»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230" w:rsidRPr="002865E9" w:rsidRDefault="00EC3230" w:rsidP="002A5B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230" w:rsidRPr="002865E9" w:rsidRDefault="00EC3230" w:rsidP="002A5B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30" w:rsidRPr="002865E9" w:rsidRDefault="00EC3230" w:rsidP="002A5B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E9">
              <w:rPr>
                <w:rFonts w:ascii="Times New Roman" w:hAnsi="Times New Roman" w:cs="Times New Roman"/>
                <w:sz w:val="28"/>
                <w:szCs w:val="28"/>
              </w:rPr>
              <w:t>р.п.Чердаклы,</w:t>
            </w:r>
          </w:p>
          <w:p w:rsidR="00EC3230" w:rsidRPr="002865E9" w:rsidRDefault="00EC3230" w:rsidP="002A5B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E9">
              <w:rPr>
                <w:rFonts w:ascii="Times New Roman" w:hAnsi="Times New Roman" w:cs="Times New Roman"/>
                <w:sz w:val="28"/>
                <w:szCs w:val="28"/>
              </w:rPr>
              <w:t>ул.Советская, 2а</w:t>
            </w:r>
          </w:p>
        </w:tc>
      </w:tr>
    </w:tbl>
    <w:p w:rsidR="00EC3230" w:rsidRPr="002865E9" w:rsidRDefault="00EC3230" w:rsidP="00EC3230">
      <w:pPr>
        <w:spacing w:after="0"/>
        <w:rPr>
          <w:rFonts w:ascii="Times New Roman" w:hAnsi="Times New Roman" w:cs="Times New Roman"/>
        </w:rPr>
      </w:pPr>
    </w:p>
    <w:p w:rsidR="00EC3230" w:rsidRPr="002865E9" w:rsidRDefault="00EC3230" w:rsidP="00EC3230">
      <w:pPr>
        <w:rPr>
          <w:rFonts w:ascii="Times New Roman" w:hAnsi="Times New Roman" w:cs="Times New Roman"/>
          <w:sz w:val="28"/>
          <w:szCs w:val="28"/>
        </w:rPr>
      </w:pPr>
      <w:r w:rsidRPr="002865E9">
        <w:rPr>
          <w:rFonts w:ascii="Times New Roman" w:hAnsi="Times New Roman" w:cs="Times New Roman"/>
          <w:sz w:val="28"/>
          <w:szCs w:val="28"/>
        </w:rPr>
        <w:t>Всего подлежит рассылки  6 экз.</w:t>
      </w:r>
    </w:p>
    <w:p w:rsidR="00EC3230" w:rsidRPr="002865E9" w:rsidRDefault="00EC3230" w:rsidP="00EC3230">
      <w:pPr>
        <w:jc w:val="both"/>
        <w:rPr>
          <w:rFonts w:ascii="Times New Roman" w:hAnsi="Times New Roman" w:cs="Times New Roman"/>
          <w:sz w:val="28"/>
          <w:szCs w:val="28"/>
        </w:rPr>
      </w:pPr>
      <w:r w:rsidRPr="002865E9">
        <w:rPr>
          <w:rFonts w:ascii="Times New Roman" w:hAnsi="Times New Roman" w:cs="Times New Roman"/>
          <w:sz w:val="28"/>
          <w:szCs w:val="28"/>
        </w:rPr>
        <w:t xml:space="preserve">Реестр составил: </w:t>
      </w:r>
      <w:r w:rsidRPr="002865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2865E9">
        <w:rPr>
          <w:rFonts w:ascii="Times New Roman" w:hAnsi="Times New Roman" w:cs="Times New Roman"/>
          <w:sz w:val="28"/>
          <w:szCs w:val="28"/>
          <w:u w:val="single"/>
        </w:rPr>
        <w:t xml:space="preserve">.А. </w:t>
      </w:r>
      <w:r>
        <w:rPr>
          <w:rFonts w:ascii="Times New Roman" w:hAnsi="Times New Roman" w:cs="Times New Roman"/>
          <w:sz w:val="28"/>
          <w:szCs w:val="28"/>
          <w:u w:val="single"/>
        </w:rPr>
        <w:t>Салай</w:t>
      </w:r>
      <w:r w:rsidRPr="002865E9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и.о. начальника Муниципального учреждения </w:t>
      </w:r>
      <w:r w:rsidRPr="002865E9">
        <w:rPr>
          <w:rFonts w:ascii="Times New Roman" w:hAnsi="Times New Roman" w:cs="Times New Roman"/>
          <w:sz w:val="28"/>
          <w:szCs w:val="28"/>
          <w:u w:val="single"/>
        </w:rPr>
        <w:t>управления образования МО «Чердаклинский район» тел. 2-1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2865E9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2865E9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2865E9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</w:t>
      </w:r>
    </w:p>
    <w:p w:rsidR="00EC3230" w:rsidRPr="002865E9" w:rsidRDefault="00EC3230" w:rsidP="00EC3230">
      <w:pPr>
        <w:jc w:val="both"/>
        <w:rPr>
          <w:rFonts w:ascii="Times New Roman" w:hAnsi="Times New Roman" w:cs="Times New Roman"/>
          <w:sz w:val="16"/>
          <w:szCs w:val="16"/>
        </w:rPr>
      </w:pPr>
      <w:r w:rsidRPr="002865E9">
        <w:rPr>
          <w:rFonts w:ascii="Times New Roman" w:hAnsi="Times New Roman" w:cs="Times New Roman"/>
          <w:sz w:val="16"/>
          <w:szCs w:val="16"/>
        </w:rPr>
        <w:t xml:space="preserve">                (подпись)</w:t>
      </w:r>
    </w:p>
    <w:p w:rsidR="00EC3230" w:rsidRPr="002865E9" w:rsidRDefault="00EC3230" w:rsidP="00EC3230">
      <w:pPr>
        <w:rPr>
          <w:rFonts w:ascii="Times New Roman" w:hAnsi="Times New Roman" w:cs="Times New Roman"/>
          <w:sz w:val="28"/>
          <w:szCs w:val="28"/>
        </w:rPr>
      </w:pPr>
      <w:r w:rsidRPr="002865E9">
        <w:rPr>
          <w:rFonts w:ascii="Times New Roman" w:hAnsi="Times New Roman" w:cs="Times New Roman"/>
          <w:sz w:val="28"/>
          <w:szCs w:val="28"/>
        </w:rPr>
        <w:t>Передано в рассылку (дата, время)_____________________________________</w:t>
      </w:r>
    </w:p>
    <w:p w:rsidR="00EC3230" w:rsidRPr="002865E9" w:rsidRDefault="00EC3230" w:rsidP="00EC3230">
      <w:pPr>
        <w:jc w:val="right"/>
        <w:rPr>
          <w:rFonts w:ascii="Times New Roman" w:hAnsi="Times New Roman" w:cs="Times New Roman"/>
          <w:sz w:val="28"/>
          <w:szCs w:val="28"/>
        </w:rPr>
      </w:pPr>
      <w:r w:rsidRPr="002865E9">
        <w:rPr>
          <w:rFonts w:ascii="Times New Roman" w:hAnsi="Times New Roman" w:cs="Times New Roman"/>
          <w:sz w:val="28"/>
          <w:szCs w:val="28"/>
        </w:rPr>
        <w:t>Разослано_______экз.</w:t>
      </w:r>
    </w:p>
    <w:p w:rsidR="00EC3230" w:rsidRPr="002865E9" w:rsidRDefault="00EC3230" w:rsidP="00EC3230">
      <w:pPr>
        <w:jc w:val="right"/>
        <w:rPr>
          <w:rFonts w:ascii="Times New Roman" w:hAnsi="Times New Roman" w:cs="Times New Roman"/>
          <w:sz w:val="28"/>
          <w:szCs w:val="28"/>
        </w:rPr>
      </w:pPr>
      <w:r w:rsidRPr="002865E9">
        <w:rPr>
          <w:rFonts w:ascii="Times New Roman" w:hAnsi="Times New Roman" w:cs="Times New Roman"/>
          <w:sz w:val="28"/>
          <w:szCs w:val="28"/>
        </w:rPr>
        <w:t>__________________</w:t>
      </w:r>
    </w:p>
    <w:p w:rsidR="00EC3230" w:rsidRPr="002865E9" w:rsidRDefault="00EC3230" w:rsidP="00EC3230">
      <w:pPr>
        <w:jc w:val="right"/>
        <w:rPr>
          <w:rFonts w:ascii="Times New Roman" w:hAnsi="Times New Roman" w:cs="Times New Roman"/>
        </w:rPr>
      </w:pPr>
      <w:r w:rsidRPr="002865E9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EC3230" w:rsidRDefault="00EC3230" w:rsidP="00EC3230">
      <w:pPr>
        <w:rPr>
          <w:rFonts w:ascii="Times New Roman" w:hAnsi="Times New Roman" w:cs="Times New Roman"/>
        </w:rPr>
      </w:pPr>
    </w:p>
    <w:p w:rsidR="00EC3230" w:rsidRDefault="00EC3230" w:rsidP="00EC3230">
      <w:pPr>
        <w:rPr>
          <w:rFonts w:ascii="Times New Roman" w:hAnsi="Times New Roman" w:cs="Times New Roman"/>
        </w:rPr>
      </w:pPr>
    </w:p>
    <w:p w:rsidR="00EC3230" w:rsidRDefault="00EC3230" w:rsidP="00EC3230">
      <w:pPr>
        <w:rPr>
          <w:rFonts w:ascii="Times New Roman" w:hAnsi="Times New Roman" w:cs="Times New Roman"/>
        </w:rPr>
      </w:pPr>
    </w:p>
    <w:p w:rsidR="00EC3230" w:rsidRDefault="00EC3230" w:rsidP="00EC3230">
      <w:pPr>
        <w:rPr>
          <w:rFonts w:ascii="Times New Roman" w:hAnsi="Times New Roman" w:cs="Times New Roman"/>
        </w:rPr>
      </w:pPr>
    </w:p>
    <w:p w:rsidR="00EC3230" w:rsidRDefault="00EC3230" w:rsidP="00EC3230">
      <w:pPr>
        <w:rPr>
          <w:rFonts w:ascii="Times New Roman" w:hAnsi="Times New Roman" w:cs="Times New Roman"/>
        </w:rPr>
      </w:pPr>
    </w:p>
    <w:p w:rsidR="00EC3230" w:rsidRPr="002865E9" w:rsidRDefault="00EC3230" w:rsidP="00EC3230">
      <w:pPr>
        <w:rPr>
          <w:rFonts w:ascii="Times New Roman" w:hAnsi="Times New Roman" w:cs="Times New Roman"/>
        </w:rPr>
      </w:pPr>
    </w:p>
    <w:p w:rsidR="00EC3230" w:rsidRPr="002865E9" w:rsidRDefault="00EC3230" w:rsidP="00EC3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5E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C3230" w:rsidRPr="002865E9" w:rsidRDefault="00EC3230" w:rsidP="00EC3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5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3230" w:rsidRPr="002865E9" w:rsidRDefault="00EC3230" w:rsidP="00EC3230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5E9">
        <w:rPr>
          <w:rFonts w:ascii="Times New Roman" w:hAnsi="Times New Roman" w:cs="Times New Roman"/>
          <w:sz w:val="28"/>
          <w:szCs w:val="28"/>
        </w:rPr>
        <w:t xml:space="preserve">к проекту  постановления администрации муниципального образования «Чердаклинский район» Ульяновской области </w:t>
      </w:r>
    </w:p>
    <w:p w:rsidR="00EC3230" w:rsidRPr="002865E9" w:rsidRDefault="00EC3230" w:rsidP="00EC3230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5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закреплении муниципальных образовательных организаций, реализующих программы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дошкольного и </w:t>
      </w:r>
      <w:r w:rsidRPr="002865E9">
        <w:rPr>
          <w:rFonts w:ascii="Times New Roman" w:hAnsi="Times New Roman" w:cs="Times New Roman"/>
          <w:b/>
          <w:color w:val="000000"/>
          <w:sz w:val="28"/>
          <w:szCs w:val="28"/>
        </w:rPr>
        <w:t>общего образования, за конкретными территориями муниципального образования «Чердаклинский район»</w:t>
      </w:r>
    </w:p>
    <w:p w:rsidR="00EC3230" w:rsidRPr="002865E9" w:rsidRDefault="00EC3230" w:rsidP="00EC32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E13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подготовлен в связи с исполнением  </w:t>
      </w:r>
      <w:hyperlink r:id="rId6" w:anchor="st9_1_6" w:tgtFrame="_blank" w:history="1">
        <w:r w:rsidRPr="00EC3230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</w:rPr>
          <w:t>п. 6 ч. 1 ст. 9</w:t>
        </w:r>
      </w:hyperlink>
      <w:r w:rsidRPr="00D33E13">
        <w:rPr>
          <w:rFonts w:ascii="Times New Roman" w:hAnsi="Times New Roman" w:cs="Times New Roman"/>
          <w:sz w:val="28"/>
          <w:szCs w:val="28"/>
        </w:rPr>
        <w:t xml:space="preserve">   Федерального закона от 29.12.2012 № 273-ФЗ  «Об образовании в Российской Федерации» в части исполнения полномочий органов местного самоуправления муниципальных районов   по решению вопросов местного значения в сфере образования  (вступившего в силу с 01.09.2013).</w:t>
      </w:r>
    </w:p>
    <w:p w:rsidR="00EC3230" w:rsidRPr="002865E9" w:rsidRDefault="00EC3230" w:rsidP="00EC32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E9">
        <w:rPr>
          <w:rFonts w:ascii="Times New Roman" w:hAnsi="Times New Roman" w:cs="Times New Roman"/>
          <w:sz w:val="28"/>
          <w:szCs w:val="28"/>
        </w:rPr>
        <w:t xml:space="preserve">Данным проектом предлагается закрепить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E9">
        <w:rPr>
          <w:rFonts w:ascii="Times New Roman" w:hAnsi="Times New Roman" w:cs="Times New Roman"/>
          <w:sz w:val="28"/>
          <w:szCs w:val="28"/>
        </w:rPr>
        <w:t xml:space="preserve"> кажд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865E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865E9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865E9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«Чердаклинский район»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2865E9">
        <w:rPr>
          <w:rFonts w:ascii="Times New Roman" w:hAnsi="Times New Roman" w:cs="Times New Roman"/>
          <w:sz w:val="28"/>
          <w:szCs w:val="28"/>
        </w:rPr>
        <w:t>определенны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865E9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865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«Чердаклинский район» Ульяновской области и  организовать учет всех детей, проживающих на них и подлежащих </w:t>
      </w:r>
      <w:r>
        <w:rPr>
          <w:rFonts w:ascii="Times New Roman" w:hAnsi="Times New Roman" w:cs="Times New Roman"/>
          <w:sz w:val="28"/>
          <w:szCs w:val="28"/>
        </w:rPr>
        <w:t xml:space="preserve">воспитанию и </w:t>
      </w:r>
      <w:r w:rsidRPr="002865E9">
        <w:rPr>
          <w:rFonts w:ascii="Times New Roman" w:hAnsi="Times New Roman" w:cs="Times New Roman"/>
          <w:sz w:val="28"/>
          <w:szCs w:val="28"/>
        </w:rPr>
        <w:t xml:space="preserve">обучению в образовательных учреждениях для реализации прав детей на получение </w:t>
      </w:r>
      <w:r>
        <w:rPr>
          <w:rFonts w:ascii="Times New Roman" w:hAnsi="Times New Roman" w:cs="Times New Roman"/>
          <w:sz w:val="28"/>
          <w:szCs w:val="28"/>
        </w:rPr>
        <w:t xml:space="preserve">дошкольного, начального общего, основного общего, среднего общего </w:t>
      </w:r>
      <w:r w:rsidRPr="002865E9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C3230" w:rsidRPr="002865E9" w:rsidRDefault="00EC3230" w:rsidP="00EC32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E9">
        <w:rPr>
          <w:rFonts w:ascii="Times New Roman" w:hAnsi="Times New Roman" w:cs="Times New Roman"/>
          <w:sz w:val="28"/>
          <w:szCs w:val="28"/>
        </w:rPr>
        <w:t>Принятие настоящего проекта постановления не потребует финансовых затрат из районного бюджета.</w:t>
      </w:r>
    </w:p>
    <w:p w:rsidR="00EC3230" w:rsidRPr="002865E9" w:rsidRDefault="00EC3230" w:rsidP="00EC32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230" w:rsidRPr="002865E9" w:rsidRDefault="00EC3230" w:rsidP="00EC32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230" w:rsidRDefault="00EC3230" w:rsidP="00EC3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Pr="0019018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0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230" w:rsidRDefault="00EC3230" w:rsidP="00EC3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84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</w:p>
    <w:p w:rsidR="00EC3230" w:rsidRDefault="00EC3230" w:rsidP="00EC3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84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EC3230" w:rsidRPr="002865E9" w:rsidRDefault="00EC3230" w:rsidP="00EC3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84">
        <w:rPr>
          <w:rFonts w:ascii="Times New Roman" w:hAnsi="Times New Roman" w:cs="Times New Roman"/>
          <w:sz w:val="28"/>
          <w:szCs w:val="28"/>
        </w:rPr>
        <w:t xml:space="preserve">МО «Чердаклинский район»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9018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Н.А.Салай</w:t>
      </w:r>
    </w:p>
    <w:p w:rsidR="00EC3230" w:rsidRPr="002865E9" w:rsidRDefault="00EC3230" w:rsidP="00EC32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230" w:rsidRDefault="00EC3230" w:rsidP="00EC3230">
      <w:pPr>
        <w:jc w:val="both"/>
        <w:rPr>
          <w:sz w:val="28"/>
          <w:szCs w:val="28"/>
        </w:rPr>
      </w:pPr>
    </w:p>
    <w:p w:rsidR="00EC3230" w:rsidRPr="003B5745" w:rsidRDefault="00EC3230" w:rsidP="00EC323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5E3B" w:rsidRDefault="007C5E3B"/>
    <w:sectPr w:rsidR="007C5E3B" w:rsidSect="00A307C6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D0A5E"/>
    <w:multiLevelType w:val="hybridMultilevel"/>
    <w:tmpl w:val="BBB827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3230"/>
    <w:rsid w:val="00030D77"/>
    <w:rsid w:val="00106B6F"/>
    <w:rsid w:val="0013301B"/>
    <w:rsid w:val="001836A7"/>
    <w:rsid w:val="001D1947"/>
    <w:rsid w:val="002221A5"/>
    <w:rsid w:val="0023339C"/>
    <w:rsid w:val="002E2577"/>
    <w:rsid w:val="00350319"/>
    <w:rsid w:val="00356868"/>
    <w:rsid w:val="00406B2D"/>
    <w:rsid w:val="00407D62"/>
    <w:rsid w:val="0049657B"/>
    <w:rsid w:val="004B30A5"/>
    <w:rsid w:val="0050545C"/>
    <w:rsid w:val="00530024"/>
    <w:rsid w:val="006908F2"/>
    <w:rsid w:val="006B66EA"/>
    <w:rsid w:val="00770729"/>
    <w:rsid w:val="007A2554"/>
    <w:rsid w:val="007C5E3B"/>
    <w:rsid w:val="007F34C1"/>
    <w:rsid w:val="008140D2"/>
    <w:rsid w:val="00895AB4"/>
    <w:rsid w:val="008D06E3"/>
    <w:rsid w:val="008D407F"/>
    <w:rsid w:val="009A43EB"/>
    <w:rsid w:val="00A308A5"/>
    <w:rsid w:val="00B12D9C"/>
    <w:rsid w:val="00B51B86"/>
    <w:rsid w:val="00B5677C"/>
    <w:rsid w:val="00C3558F"/>
    <w:rsid w:val="00C9053B"/>
    <w:rsid w:val="00C91FB0"/>
    <w:rsid w:val="00CE7887"/>
    <w:rsid w:val="00D13972"/>
    <w:rsid w:val="00D53441"/>
    <w:rsid w:val="00E7026A"/>
    <w:rsid w:val="00E706E0"/>
    <w:rsid w:val="00E84E58"/>
    <w:rsid w:val="00E92499"/>
    <w:rsid w:val="00EC3230"/>
    <w:rsid w:val="00F152B1"/>
    <w:rsid w:val="00F6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2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3230"/>
    <w:pPr>
      <w:ind w:left="720"/>
      <w:contextualSpacing/>
    </w:pPr>
  </w:style>
  <w:style w:type="table" w:styleId="a5">
    <w:name w:val="Table Grid"/>
    <w:basedOn w:val="a1"/>
    <w:uiPriority w:val="59"/>
    <w:rsid w:val="00EC3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2270</Words>
  <Characters>12943</Characters>
  <Application>Microsoft Office Word</Application>
  <DocSecurity>0</DocSecurity>
  <Lines>107</Lines>
  <Paragraphs>30</Paragraphs>
  <ScaleCrop>false</ScaleCrop>
  <Company>РОО</Company>
  <LinksUpToDate>false</LinksUpToDate>
  <CharactersWithSpaces>15183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Юрок</dc:creator>
  <cp:keywords/>
  <dc:description/>
  <cp:lastModifiedBy>albina</cp:lastModifiedBy>
  <cp:revision>2</cp:revision>
  <cp:lastPrinted>2015-01-16T07:13:00Z</cp:lastPrinted>
  <dcterms:created xsi:type="dcterms:W3CDTF">2016-07-04T09:11:00Z</dcterms:created>
  <dcterms:modified xsi:type="dcterms:W3CDTF">2016-07-04T09:11:00Z</dcterms:modified>
</cp:coreProperties>
</file>